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70D02" w14:textId="77777777" w:rsidR="00A62985" w:rsidRDefault="00A62985" w:rsidP="00A62985">
      <w:pPr>
        <w:jc w:val="right"/>
        <w:rPr>
          <w:color w:val="0070C0"/>
        </w:rPr>
      </w:pPr>
      <w:r>
        <w:rPr>
          <w:color w:val="0070C0"/>
        </w:rPr>
        <w:t>Pirkimo sąlygų 2 priedas „Techninė specifikacija“</w:t>
      </w:r>
    </w:p>
    <w:p w14:paraId="088EAB5E" w14:textId="77777777" w:rsidR="00A62985" w:rsidRDefault="00A62985" w:rsidP="005268CF">
      <w:pPr>
        <w:jc w:val="center"/>
        <w:rPr>
          <w:b/>
        </w:rPr>
      </w:pPr>
    </w:p>
    <w:p w14:paraId="36EEFD05" w14:textId="62EBBBC0" w:rsidR="00C605CD" w:rsidRPr="00F35E96" w:rsidRDefault="00AE2EB7" w:rsidP="005268CF">
      <w:pPr>
        <w:jc w:val="center"/>
        <w:rPr>
          <w:b/>
        </w:rPr>
      </w:pPr>
      <w:r w:rsidRPr="00F35E96">
        <w:rPr>
          <w:b/>
        </w:rPr>
        <w:t>TECHNINĖ UŽDUOTIS</w:t>
      </w:r>
    </w:p>
    <w:p w14:paraId="096D89C7" w14:textId="77777777" w:rsidR="00646284" w:rsidRPr="00F35E96" w:rsidRDefault="00646284" w:rsidP="005268CF">
      <w:pPr>
        <w:pStyle w:val="Sraopastraipa"/>
        <w:spacing w:after="0" w:line="240" w:lineRule="auto"/>
        <w:ind w:left="2640"/>
        <w:rPr>
          <w:rFonts w:ascii="Times New Roman" w:hAnsi="Times New Roman" w:cs="Times New Roman"/>
          <w:sz w:val="24"/>
          <w:szCs w:val="24"/>
        </w:rPr>
      </w:pPr>
    </w:p>
    <w:p w14:paraId="4A4B4C6B" w14:textId="77777777" w:rsidR="00C605CD" w:rsidRPr="00F35E96" w:rsidRDefault="00C605CD" w:rsidP="00C605C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3083"/>
        <w:gridCol w:w="5691"/>
      </w:tblGrid>
      <w:tr w:rsidR="0004269A" w:rsidRPr="00D204C6" w14:paraId="57D41EA6" w14:textId="77777777" w:rsidTr="009333FE">
        <w:trPr>
          <w:tblHeader/>
        </w:trPr>
        <w:tc>
          <w:tcPr>
            <w:tcW w:w="443" w:type="pct"/>
            <w:tcBorders>
              <w:top w:val="single" w:sz="4" w:space="0" w:color="auto"/>
              <w:left w:val="single" w:sz="4" w:space="0" w:color="auto"/>
              <w:bottom w:val="single" w:sz="4" w:space="0" w:color="auto"/>
              <w:right w:val="single" w:sz="4" w:space="0" w:color="auto"/>
            </w:tcBorders>
            <w:vAlign w:val="center"/>
            <w:hideMark/>
          </w:tcPr>
          <w:p w14:paraId="45BF7665" w14:textId="77777777" w:rsidR="002A5E73" w:rsidRPr="00D204C6" w:rsidRDefault="002A5E73" w:rsidP="001A3C0F">
            <w:pPr>
              <w:jc w:val="both"/>
              <w:rPr>
                <w:rFonts w:eastAsia="Times New Roman"/>
                <w:b/>
                <w:kern w:val="2"/>
              </w:rPr>
            </w:pPr>
            <w:r w:rsidRPr="00D204C6">
              <w:rPr>
                <w:b/>
              </w:rPr>
              <w:t>Eil. Nr.</w:t>
            </w:r>
          </w:p>
        </w:tc>
        <w:tc>
          <w:tcPr>
            <w:tcW w:w="1601" w:type="pct"/>
            <w:tcBorders>
              <w:top w:val="single" w:sz="4" w:space="0" w:color="auto"/>
              <w:left w:val="single" w:sz="4" w:space="0" w:color="auto"/>
              <w:bottom w:val="single" w:sz="4" w:space="0" w:color="auto"/>
              <w:right w:val="single" w:sz="4" w:space="0" w:color="auto"/>
            </w:tcBorders>
            <w:vAlign w:val="center"/>
            <w:hideMark/>
          </w:tcPr>
          <w:p w14:paraId="5D2DCC25" w14:textId="77777777" w:rsidR="002A5E73" w:rsidRPr="00D204C6" w:rsidRDefault="002A5E73" w:rsidP="001A3C0F">
            <w:pPr>
              <w:jc w:val="center"/>
              <w:rPr>
                <w:b/>
              </w:rPr>
            </w:pPr>
            <w:r w:rsidRPr="00D204C6">
              <w:rPr>
                <w:b/>
              </w:rPr>
              <w:t>Pavadinimas</w:t>
            </w:r>
          </w:p>
        </w:tc>
        <w:tc>
          <w:tcPr>
            <w:tcW w:w="2956" w:type="pct"/>
            <w:tcBorders>
              <w:top w:val="single" w:sz="4" w:space="0" w:color="auto"/>
              <w:left w:val="single" w:sz="4" w:space="0" w:color="auto"/>
              <w:bottom w:val="single" w:sz="4" w:space="0" w:color="auto"/>
              <w:right w:val="single" w:sz="4" w:space="0" w:color="auto"/>
            </w:tcBorders>
            <w:vAlign w:val="center"/>
            <w:hideMark/>
          </w:tcPr>
          <w:p w14:paraId="40FD7DE9" w14:textId="77777777" w:rsidR="002A5E73" w:rsidRPr="00D204C6" w:rsidRDefault="002A5E73" w:rsidP="001A3C0F">
            <w:pPr>
              <w:jc w:val="center"/>
              <w:rPr>
                <w:b/>
              </w:rPr>
            </w:pPr>
            <w:r w:rsidRPr="00D204C6">
              <w:rPr>
                <w:b/>
              </w:rPr>
              <w:t xml:space="preserve">Reikalavimai </w:t>
            </w:r>
          </w:p>
        </w:tc>
      </w:tr>
      <w:tr w:rsidR="0004269A" w:rsidRPr="00D204C6" w14:paraId="1108F6F4" w14:textId="77777777" w:rsidTr="009333FE">
        <w:tc>
          <w:tcPr>
            <w:tcW w:w="443" w:type="pct"/>
            <w:tcBorders>
              <w:top w:val="single" w:sz="4" w:space="0" w:color="auto"/>
              <w:left w:val="single" w:sz="4" w:space="0" w:color="auto"/>
              <w:bottom w:val="single" w:sz="4" w:space="0" w:color="auto"/>
              <w:right w:val="single" w:sz="4" w:space="0" w:color="auto"/>
            </w:tcBorders>
            <w:shd w:val="clear" w:color="auto" w:fill="auto"/>
          </w:tcPr>
          <w:p w14:paraId="7FA89952" w14:textId="77777777" w:rsidR="002A5E73" w:rsidRPr="00D204C6" w:rsidRDefault="002A5E73" w:rsidP="001A3C0F">
            <w:pPr>
              <w:jc w:val="both"/>
              <w:rPr>
                <w:u w:val="single"/>
              </w:rPr>
            </w:pPr>
          </w:p>
        </w:tc>
        <w:tc>
          <w:tcPr>
            <w:tcW w:w="4557"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0EE8E3" w14:textId="77777777" w:rsidR="002A5E73" w:rsidRPr="00D204C6" w:rsidRDefault="002A5E73" w:rsidP="001A3C0F">
            <w:pPr>
              <w:jc w:val="center"/>
              <w:rPr>
                <w:b/>
                <w:u w:val="single"/>
              </w:rPr>
            </w:pPr>
            <w:r w:rsidRPr="00D204C6">
              <w:rPr>
                <w:b/>
              </w:rPr>
              <w:t>I. Bendra informacija apie pirkimo objektą</w:t>
            </w:r>
          </w:p>
        </w:tc>
      </w:tr>
      <w:tr w:rsidR="0004269A" w:rsidRPr="00D204C6" w14:paraId="5953419B" w14:textId="77777777" w:rsidTr="009333FE">
        <w:tc>
          <w:tcPr>
            <w:tcW w:w="443" w:type="pct"/>
            <w:tcBorders>
              <w:top w:val="single" w:sz="4" w:space="0" w:color="auto"/>
              <w:left w:val="single" w:sz="4" w:space="0" w:color="auto"/>
              <w:bottom w:val="single" w:sz="4" w:space="0" w:color="auto"/>
              <w:right w:val="single" w:sz="4" w:space="0" w:color="auto"/>
            </w:tcBorders>
            <w:hideMark/>
          </w:tcPr>
          <w:p w14:paraId="1FF6A1BF" w14:textId="77777777" w:rsidR="002A5E73" w:rsidRPr="00D204C6" w:rsidRDefault="002A5E73" w:rsidP="001A3C0F">
            <w:pPr>
              <w:jc w:val="both"/>
            </w:pPr>
            <w:r w:rsidRPr="00D204C6">
              <w:t>1.</w:t>
            </w:r>
          </w:p>
        </w:tc>
        <w:tc>
          <w:tcPr>
            <w:tcW w:w="1601" w:type="pct"/>
            <w:tcBorders>
              <w:top w:val="single" w:sz="4" w:space="0" w:color="auto"/>
              <w:left w:val="single" w:sz="4" w:space="0" w:color="auto"/>
              <w:bottom w:val="single" w:sz="4" w:space="0" w:color="auto"/>
              <w:right w:val="single" w:sz="4" w:space="0" w:color="auto"/>
            </w:tcBorders>
          </w:tcPr>
          <w:p w14:paraId="53A7E238" w14:textId="77777777" w:rsidR="002A5E73" w:rsidRPr="00D204C6" w:rsidRDefault="00ED0C32" w:rsidP="001A3C0F">
            <w:pPr>
              <w:jc w:val="both"/>
              <w:rPr>
                <w:u w:val="single"/>
              </w:rPr>
            </w:pPr>
            <w:r w:rsidRPr="00D204C6">
              <w:t>Užsakovas</w:t>
            </w:r>
          </w:p>
        </w:tc>
        <w:tc>
          <w:tcPr>
            <w:tcW w:w="2956" w:type="pct"/>
            <w:tcBorders>
              <w:top w:val="single" w:sz="4" w:space="0" w:color="auto"/>
              <w:left w:val="single" w:sz="4" w:space="0" w:color="auto"/>
              <w:bottom w:val="single" w:sz="4" w:space="0" w:color="auto"/>
              <w:right w:val="single" w:sz="4" w:space="0" w:color="auto"/>
            </w:tcBorders>
          </w:tcPr>
          <w:p w14:paraId="6A9E6345" w14:textId="43720648" w:rsidR="002A5E73" w:rsidRPr="00D204C6" w:rsidRDefault="00DC3ECA" w:rsidP="001A3C0F">
            <w:pPr>
              <w:suppressAutoHyphens w:val="0"/>
              <w:jc w:val="both"/>
              <w:rPr>
                <w:iCs/>
                <w:kern w:val="0"/>
                <w:lang w:eastAsia="lt-LT"/>
              </w:rPr>
            </w:pPr>
            <w:r w:rsidRPr="00D204C6">
              <w:rPr>
                <w:kern w:val="0"/>
                <w:lang w:eastAsia="lt-LT"/>
              </w:rPr>
              <w:t>VšĮ Kauno kolegija</w:t>
            </w:r>
          </w:p>
        </w:tc>
      </w:tr>
      <w:tr w:rsidR="0004269A" w:rsidRPr="00D204C6" w14:paraId="14C6CABF" w14:textId="77777777" w:rsidTr="009333FE">
        <w:tc>
          <w:tcPr>
            <w:tcW w:w="443" w:type="pct"/>
            <w:tcBorders>
              <w:top w:val="single" w:sz="4" w:space="0" w:color="auto"/>
              <w:left w:val="single" w:sz="4" w:space="0" w:color="auto"/>
              <w:bottom w:val="single" w:sz="4" w:space="0" w:color="auto"/>
              <w:right w:val="single" w:sz="4" w:space="0" w:color="auto"/>
            </w:tcBorders>
          </w:tcPr>
          <w:p w14:paraId="6A08B498" w14:textId="77777777" w:rsidR="002A5E73" w:rsidRPr="00D204C6" w:rsidRDefault="003D108C" w:rsidP="001A3C0F">
            <w:pPr>
              <w:jc w:val="both"/>
            </w:pPr>
            <w:r w:rsidRPr="00D204C6">
              <w:t>2.</w:t>
            </w:r>
          </w:p>
        </w:tc>
        <w:tc>
          <w:tcPr>
            <w:tcW w:w="1601" w:type="pct"/>
            <w:tcBorders>
              <w:top w:val="single" w:sz="4" w:space="0" w:color="auto"/>
              <w:left w:val="single" w:sz="4" w:space="0" w:color="auto"/>
              <w:bottom w:val="single" w:sz="4" w:space="0" w:color="auto"/>
              <w:right w:val="single" w:sz="4" w:space="0" w:color="auto"/>
            </w:tcBorders>
          </w:tcPr>
          <w:p w14:paraId="6B050A86" w14:textId="77777777" w:rsidR="002A5E73" w:rsidRPr="00D204C6" w:rsidRDefault="002A5E73" w:rsidP="001A3C0F">
            <w:pPr>
              <w:jc w:val="both"/>
            </w:pPr>
            <w:r w:rsidRPr="00D204C6">
              <w:t>Pirkimo objektas</w:t>
            </w:r>
          </w:p>
        </w:tc>
        <w:tc>
          <w:tcPr>
            <w:tcW w:w="2956" w:type="pct"/>
            <w:tcBorders>
              <w:top w:val="single" w:sz="4" w:space="0" w:color="auto"/>
              <w:left w:val="single" w:sz="4" w:space="0" w:color="auto"/>
              <w:bottom w:val="single" w:sz="4" w:space="0" w:color="auto"/>
              <w:right w:val="single" w:sz="4" w:space="0" w:color="auto"/>
            </w:tcBorders>
          </w:tcPr>
          <w:p w14:paraId="6FCCCE75" w14:textId="05F6E584" w:rsidR="0020443F" w:rsidRPr="00D204C6" w:rsidRDefault="0020443F" w:rsidP="001A3C0F">
            <w:pPr>
              <w:jc w:val="both"/>
              <w:rPr>
                <w:iCs/>
                <w:highlight w:val="yellow"/>
                <w:lang w:eastAsia="lt-LT"/>
              </w:rPr>
            </w:pPr>
            <w:r w:rsidRPr="00D204C6">
              <w:rPr>
                <w:iCs/>
                <w:lang w:eastAsia="lt-LT"/>
              </w:rPr>
              <w:t>Techninio darbo projekto parengimas</w:t>
            </w:r>
            <w:r w:rsidR="00097790" w:rsidRPr="00D204C6">
              <w:rPr>
                <w:iCs/>
                <w:lang w:eastAsia="lt-LT"/>
              </w:rPr>
              <w:t xml:space="preserve"> </w:t>
            </w:r>
          </w:p>
          <w:p w14:paraId="2B8C94EA" w14:textId="77777777" w:rsidR="00A079B2" w:rsidRPr="00D204C6" w:rsidRDefault="00A079B2" w:rsidP="001A3C0F">
            <w:pPr>
              <w:jc w:val="both"/>
              <w:rPr>
                <w:iCs/>
                <w:lang w:eastAsia="lt-LT"/>
              </w:rPr>
            </w:pPr>
          </w:p>
          <w:p w14:paraId="7F152B14" w14:textId="77777777" w:rsidR="00A079B2" w:rsidRPr="00D204C6" w:rsidRDefault="00A079B2" w:rsidP="001A3C0F">
            <w:pPr>
              <w:jc w:val="both"/>
              <w:rPr>
                <w:iCs/>
                <w:lang w:eastAsia="lt-LT"/>
              </w:rPr>
            </w:pPr>
          </w:p>
          <w:p w14:paraId="4C09A012" w14:textId="77777777" w:rsidR="00A079B2" w:rsidRPr="00D204C6" w:rsidRDefault="00A079B2" w:rsidP="001A3C0F">
            <w:pPr>
              <w:jc w:val="both"/>
              <w:rPr>
                <w:iCs/>
                <w:lang w:eastAsia="lt-LT"/>
              </w:rPr>
            </w:pPr>
          </w:p>
          <w:p w14:paraId="3B71B8AE" w14:textId="6A22970C" w:rsidR="00A079B2" w:rsidRPr="00D204C6" w:rsidRDefault="00A079B2" w:rsidP="001A3C0F">
            <w:pPr>
              <w:jc w:val="both"/>
              <w:rPr>
                <w:iCs/>
                <w:lang w:eastAsia="lt-LT"/>
              </w:rPr>
            </w:pPr>
          </w:p>
        </w:tc>
      </w:tr>
      <w:tr w:rsidR="0004269A" w:rsidRPr="00D204C6" w14:paraId="67C3595A" w14:textId="77777777" w:rsidTr="009333FE">
        <w:tc>
          <w:tcPr>
            <w:tcW w:w="443" w:type="pct"/>
            <w:tcBorders>
              <w:top w:val="single" w:sz="4" w:space="0" w:color="auto"/>
              <w:left w:val="single" w:sz="4" w:space="0" w:color="auto"/>
              <w:bottom w:val="single" w:sz="4" w:space="0" w:color="auto"/>
              <w:right w:val="single" w:sz="4" w:space="0" w:color="auto"/>
            </w:tcBorders>
          </w:tcPr>
          <w:p w14:paraId="295CCB91" w14:textId="77777777" w:rsidR="002A5E73" w:rsidRPr="00D204C6" w:rsidRDefault="003D108C" w:rsidP="001A3C0F">
            <w:pPr>
              <w:jc w:val="both"/>
            </w:pPr>
            <w:r w:rsidRPr="00D204C6">
              <w:t>3.</w:t>
            </w:r>
          </w:p>
        </w:tc>
        <w:tc>
          <w:tcPr>
            <w:tcW w:w="1601" w:type="pct"/>
            <w:tcBorders>
              <w:top w:val="single" w:sz="4" w:space="0" w:color="auto"/>
              <w:left w:val="single" w:sz="4" w:space="0" w:color="auto"/>
              <w:bottom w:val="single" w:sz="4" w:space="0" w:color="auto"/>
              <w:right w:val="single" w:sz="4" w:space="0" w:color="auto"/>
            </w:tcBorders>
          </w:tcPr>
          <w:p w14:paraId="67FA4CC5" w14:textId="77777777" w:rsidR="002A5E73" w:rsidRPr="00D204C6" w:rsidRDefault="002A5E73" w:rsidP="001A3C0F">
            <w:pPr>
              <w:jc w:val="both"/>
            </w:pPr>
            <w:r w:rsidRPr="00D204C6">
              <w:t>Projekto pavadinimas</w:t>
            </w:r>
          </w:p>
        </w:tc>
        <w:tc>
          <w:tcPr>
            <w:tcW w:w="2956" w:type="pct"/>
            <w:tcBorders>
              <w:top w:val="single" w:sz="4" w:space="0" w:color="auto"/>
              <w:left w:val="single" w:sz="4" w:space="0" w:color="auto"/>
              <w:bottom w:val="single" w:sz="4" w:space="0" w:color="auto"/>
              <w:right w:val="single" w:sz="4" w:space="0" w:color="auto"/>
            </w:tcBorders>
          </w:tcPr>
          <w:p w14:paraId="08600C45" w14:textId="6BCAA9C5" w:rsidR="002A5E73" w:rsidRPr="00D204C6" w:rsidRDefault="00ED0C32" w:rsidP="001A3C0F">
            <w:pPr>
              <w:suppressAutoHyphens w:val="0"/>
              <w:jc w:val="both"/>
              <w:rPr>
                <w:kern w:val="0"/>
                <w:lang w:eastAsia="lt-LT"/>
              </w:rPr>
            </w:pPr>
            <w:r w:rsidRPr="00D204C6">
              <w:rPr>
                <w:color w:val="000000" w:themeColor="text1"/>
                <w:lang w:eastAsia="lt-LT"/>
              </w:rPr>
              <w:t>Kauno kolegijos</w:t>
            </w:r>
            <w:r w:rsidR="00F35E96" w:rsidRPr="00D204C6">
              <w:rPr>
                <w:color w:val="000000" w:themeColor="text1"/>
                <w:lang w:eastAsia="lt-LT"/>
              </w:rPr>
              <w:t>, Pramonės pr. 20,</w:t>
            </w:r>
            <w:r w:rsidRPr="00D204C6">
              <w:rPr>
                <w:color w:val="000000" w:themeColor="text1"/>
                <w:lang w:eastAsia="lt-LT"/>
              </w:rPr>
              <w:t xml:space="preserve"> </w:t>
            </w:r>
            <w:r w:rsidR="00F35E96" w:rsidRPr="00D204C6">
              <w:rPr>
                <w:color w:val="000000" w:themeColor="text1"/>
                <w:lang w:eastAsia="lt-LT"/>
              </w:rPr>
              <w:t>sporto aikštyno rekonstravimas</w:t>
            </w:r>
          </w:p>
        </w:tc>
      </w:tr>
      <w:tr w:rsidR="0004269A" w:rsidRPr="00D204C6" w14:paraId="0568E23D" w14:textId="77777777" w:rsidTr="009333FE">
        <w:tc>
          <w:tcPr>
            <w:tcW w:w="443" w:type="pct"/>
            <w:tcBorders>
              <w:top w:val="single" w:sz="4" w:space="0" w:color="auto"/>
              <w:left w:val="single" w:sz="4" w:space="0" w:color="auto"/>
              <w:bottom w:val="single" w:sz="4" w:space="0" w:color="auto"/>
              <w:right w:val="single" w:sz="4" w:space="0" w:color="auto"/>
            </w:tcBorders>
          </w:tcPr>
          <w:p w14:paraId="4C47CAEE" w14:textId="77777777" w:rsidR="0020443F" w:rsidRPr="00D204C6" w:rsidRDefault="003D108C" w:rsidP="001A3C0F">
            <w:pPr>
              <w:jc w:val="both"/>
            </w:pPr>
            <w:r w:rsidRPr="00D204C6">
              <w:t>4.</w:t>
            </w:r>
          </w:p>
        </w:tc>
        <w:tc>
          <w:tcPr>
            <w:tcW w:w="1601" w:type="pct"/>
            <w:tcBorders>
              <w:top w:val="single" w:sz="4" w:space="0" w:color="auto"/>
              <w:left w:val="single" w:sz="4" w:space="0" w:color="auto"/>
              <w:bottom w:val="single" w:sz="4" w:space="0" w:color="auto"/>
              <w:right w:val="single" w:sz="4" w:space="0" w:color="auto"/>
            </w:tcBorders>
          </w:tcPr>
          <w:p w14:paraId="7940E240" w14:textId="7518ED9D" w:rsidR="0020443F" w:rsidRPr="00D204C6" w:rsidRDefault="00E06243" w:rsidP="001A3C0F">
            <w:pPr>
              <w:jc w:val="both"/>
            </w:pPr>
            <w:r w:rsidRPr="00D204C6">
              <w:t>Statybos</w:t>
            </w:r>
            <w:r w:rsidR="0020443F" w:rsidRPr="00D204C6">
              <w:t xml:space="preserve"> adresas</w:t>
            </w:r>
          </w:p>
        </w:tc>
        <w:tc>
          <w:tcPr>
            <w:tcW w:w="2956" w:type="pct"/>
            <w:tcBorders>
              <w:top w:val="single" w:sz="4" w:space="0" w:color="auto"/>
              <w:left w:val="single" w:sz="4" w:space="0" w:color="auto"/>
              <w:bottom w:val="single" w:sz="4" w:space="0" w:color="auto"/>
              <w:right w:val="single" w:sz="4" w:space="0" w:color="auto"/>
            </w:tcBorders>
          </w:tcPr>
          <w:p w14:paraId="4934B0A1" w14:textId="539AFC88" w:rsidR="0020443F" w:rsidRPr="00D204C6" w:rsidRDefault="00F35E96" w:rsidP="001A3C0F">
            <w:pPr>
              <w:suppressAutoHyphens w:val="0"/>
              <w:jc w:val="both"/>
              <w:rPr>
                <w:i/>
                <w:iCs/>
                <w:kern w:val="0"/>
                <w:lang w:eastAsia="lt-LT"/>
              </w:rPr>
            </w:pPr>
            <w:r w:rsidRPr="00D204C6">
              <w:rPr>
                <w:color w:val="000000" w:themeColor="text1"/>
                <w:lang w:eastAsia="lt-LT"/>
              </w:rPr>
              <w:t xml:space="preserve">Pramonės </w:t>
            </w:r>
            <w:r w:rsidR="008C3DE8" w:rsidRPr="00D204C6">
              <w:rPr>
                <w:color w:val="000000" w:themeColor="text1"/>
                <w:lang w:eastAsia="lt-LT"/>
              </w:rPr>
              <w:t xml:space="preserve">pr. </w:t>
            </w:r>
            <w:r w:rsidRPr="00D204C6">
              <w:rPr>
                <w:color w:val="000000" w:themeColor="text1"/>
                <w:lang w:eastAsia="lt-LT"/>
              </w:rPr>
              <w:t>20</w:t>
            </w:r>
            <w:r w:rsidR="00ED0C32" w:rsidRPr="00D204C6">
              <w:t>, Kaunas</w:t>
            </w:r>
          </w:p>
        </w:tc>
      </w:tr>
      <w:tr w:rsidR="0004269A" w:rsidRPr="00D204C6" w14:paraId="49E88D6D" w14:textId="77777777" w:rsidTr="009333FE">
        <w:trPr>
          <w:trHeight w:val="275"/>
        </w:trPr>
        <w:tc>
          <w:tcPr>
            <w:tcW w:w="443" w:type="pct"/>
            <w:tcBorders>
              <w:top w:val="single" w:sz="4" w:space="0" w:color="auto"/>
              <w:left w:val="single" w:sz="4" w:space="0" w:color="auto"/>
              <w:bottom w:val="single" w:sz="4" w:space="0" w:color="auto"/>
              <w:right w:val="single" w:sz="4" w:space="0" w:color="auto"/>
            </w:tcBorders>
            <w:hideMark/>
          </w:tcPr>
          <w:p w14:paraId="23BBF828" w14:textId="77777777" w:rsidR="002A5E73" w:rsidRPr="00D204C6" w:rsidRDefault="00570135" w:rsidP="001A3C0F">
            <w:pPr>
              <w:jc w:val="both"/>
              <w:rPr>
                <w:kern w:val="2"/>
              </w:rPr>
            </w:pPr>
            <w:r w:rsidRPr="00D204C6">
              <w:t>5</w:t>
            </w:r>
            <w:r w:rsidR="003D108C"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7D2BE0A2" w14:textId="3C05B841" w:rsidR="002A5E73" w:rsidRPr="00D204C6" w:rsidRDefault="009E696D" w:rsidP="001A3C0F">
            <w:pPr>
              <w:jc w:val="both"/>
            </w:pPr>
            <w:r w:rsidRPr="00D204C6">
              <w:t>Statinio</w:t>
            </w:r>
            <w:r w:rsidR="00570135" w:rsidRPr="00D204C6">
              <w:t xml:space="preserve"> </w:t>
            </w:r>
            <w:r w:rsidR="002A5E73" w:rsidRPr="00D204C6">
              <w:t xml:space="preserve">paskirtis </w:t>
            </w:r>
          </w:p>
        </w:tc>
        <w:tc>
          <w:tcPr>
            <w:tcW w:w="2956" w:type="pct"/>
            <w:tcBorders>
              <w:top w:val="single" w:sz="4" w:space="0" w:color="auto"/>
              <w:left w:val="single" w:sz="4" w:space="0" w:color="auto"/>
              <w:bottom w:val="single" w:sz="4" w:space="0" w:color="auto"/>
              <w:right w:val="single" w:sz="4" w:space="0" w:color="auto"/>
            </w:tcBorders>
            <w:hideMark/>
          </w:tcPr>
          <w:p w14:paraId="29E49CFB" w14:textId="084A5F48" w:rsidR="009E696D" w:rsidRPr="00D204C6" w:rsidRDefault="009E696D" w:rsidP="001A3C0F">
            <w:pPr>
              <w:suppressAutoHyphens w:val="0"/>
              <w:jc w:val="both"/>
              <w:rPr>
                <w:iCs/>
                <w:kern w:val="0"/>
                <w:lang w:eastAsia="lt-LT"/>
              </w:rPr>
            </w:pPr>
            <w:r w:rsidRPr="00D204C6">
              <w:rPr>
                <w:iCs/>
                <w:kern w:val="0"/>
                <w:lang w:eastAsia="lt-LT"/>
              </w:rPr>
              <w:t>Sporto paskirties inžineriniai statiniai;</w:t>
            </w:r>
          </w:p>
          <w:p w14:paraId="17559958" w14:textId="21F26D8E" w:rsidR="002A5E73" w:rsidRPr="00D204C6" w:rsidRDefault="009E696D" w:rsidP="001A3C0F">
            <w:pPr>
              <w:suppressAutoHyphens w:val="0"/>
              <w:jc w:val="both"/>
              <w:rPr>
                <w:iCs/>
                <w:kern w:val="0"/>
                <w:lang w:eastAsia="lt-LT"/>
              </w:rPr>
            </w:pPr>
            <w:r w:rsidRPr="00D204C6">
              <w:rPr>
                <w:iCs/>
                <w:kern w:val="0"/>
                <w:lang w:eastAsia="lt-LT"/>
              </w:rPr>
              <w:t>Pagalbini</w:t>
            </w:r>
            <w:r w:rsidR="00D204C6" w:rsidRPr="00D204C6">
              <w:rPr>
                <w:iCs/>
                <w:kern w:val="0"/>
                <w:lang w:eastAsia="lt-LT"/>
              </w:rPr>
              <w:t>o</w:t>
            </w:r>
            <w:r w:rsidRPr="00D204C6">
              <w:rPr>
                <w:iCs/>
                <w:kern w:val="0"/>
                <w:lang w:eastAsia="lt-LT"/>
              </w:rPr>
              <w:t xml:space="preserve"> ūkio paskirties statiniai.</w:t>
            </w:r>
          </w:p>
        </w:tc>
      </w:tr>
      <w:tr w:rsidR="0004269A" w:rsidRPr="00D204C6" w14:paraId="6FA2C63C" w14:textId="77777777" w:rsidTr="009333FE">
        <w:trPr>
          <w:trHeight w:val="291"/>
        </w:trPr>
        <w:tc>
          <w:tcPr>
            <w:tcW w:w="443" w:type="pct"/>
            <w:tcBorders>
              <w:top w:val="single" w:sz="4" w:space="0" w:color="auto"/>
              <w:left w:val="single" w:sz="4" w:space="0" w:color="auto"/>
              <w:bottom w:val="single" w:sz="4" w:space="0" w:color="auto"/>
              <w:right w:val="single" w:sz="4" w:space="0" w:color="auto"/>
            </w:tcBorders>
            <w:hideMark/>
          </w:tcPr>
          <w:p w14:paraId="79865ADF" w14:textId="77777777" w:rsidR="002A5E73" w:rsidRPr="00D204C6" w:rsidRDefault="00570135" w:rsidP="001A3C0F">
            <w:pPr>
              <w:jc w:val="both"/>
            </w:pPr>
            <w:r w:rsidRPr="00D204C6">
              <w:t>6</w:t>
            </w:r>
            <w:r w:rsidR="003D108C"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325919C5" w14:textId="47FF260E" w:rsidR="002A5E73" w:rsidRPr="00D204C6" w:rsidRDefault="009E696D" w:rsidP="001A3C0F">
            <w:pPr>
              <w:jc w:val="both"/>
              <w:rPr>
                <w:u w:val="single"/>
              </w:rPr>
            </w:pPr>
            <w:r w:rsidRPr="00D204C6">
              <w:t>Statinio</w:t>
            </w:r>
            <w:r w:rsidR="00570135" w:rsidRPr="00D204C6">
              <w:t xml:space="preserve"> </w:t>
            </w:r>
            <w:r w:rsidR="00FE76F8" w:rsidRPr="00D204C6">
              <w:t>statybos rūšis</w:t>
            </w:r>
          </w:p>
        </w:tc>
        <w:tc>
          <w:tcPr>
            <w:tcW w:w="2956" w:type="pct"/>
            <w:tcBorders>
              <w:top w:val="single" w:sz="4" w:space="0" w:color="auto"/>
              <w:left w:val="single" w:sz="4" w:space="0" w:color="auto"/>
              <w:bottom w:val="single" w:sz="4" w:space="0" w:color="auto"/>
              <w:right w:val="single" w:sz="4" w:space="0" w:color="auto"/>
            </w:tcBorders>
            <w:hideMark/>
          </w:tcPr>
          <w:p w14:paraId="36C2F0F5" w14:textId="13432404" w:rsidR="002A5E73" w:rsidRPr="00D204C6" w:rsidRDefault="009E696D" w:rsidP="001A3C0F">
            <w:pPr>
              <w:jc w:val="both"/>
              <w:rPr>
                <w:iCs/>
                <w:lang w:eastAsia="lt-LT"/>
              </w:rPr>
            </w:pPr>
            <w:r w:rsidRPr="00D204C6">
              <w:rPr>
                <w:iCs/>
                <w:lang w:eastAsia="lt-LT"/>
              </w:rPr>
              <w:t>Statinio rekonstravimas, nauja statyba</w:t>
            </w:r>
          </w:p>
        </w:tc>
      </w:tr>
      <w:tr w:rsidR="0004269A" w:rsidRPr="00D204C6" w14:paraId="40940D64" w14:textId="77777777" w:rsidTr="009333FE">
        <w:trPr>
          <w:trHeight w:val="374"/>
        </w:trPr>
        <w:tc>
          <w:tcPr>
            <w:tcW w:w="443" w:type="pct"/>
            <w:tcBorders>
              <w:top w:val="single" w:sz="4" w:space="0" w:color="auto"/>
              <w:left w:val="single" w:sz="4" w:space="0" w:color="auto"/>
              <w:bottom w:val="single" w:sz="4" w:space="0" w:color="auto"/>
              <w:right w:val="single" w:sz="4" w:space="0" w:color="auto"/>
            </w:tcBorders>
            <w:hideMark/>
          </w:tcPr>
          <w:p w14:paraId="529BE6D4" w14:textId="77777777" w:rsidR="002A5E73" w:rsidRPr="00D204C6" w:rsidRDefault="00570135" w:rsidP="001A3C0F">
            <w:pPr>
              <w:jc w:val="both"/>
            </w:pPr>
            <w:r w:rsidRPr="00D204C6">
              <w:t>7</w:t>
            </w:r>
            <w:r w:rsidR="003D108C"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41F336BF" w14:textId="011FB2D5" w:rsidR="002A5E73" w:rsidRPr="00D204C6" w:rsidRDefault="009E696D" w:rsidP="001A3C0F">
            <w:pPr>
              <w:jc w:val="both"/>
              <w:rPr>
                <w:u w:val="single"/>
              </w:rPr>
            </w:pPr>
            <w:r w:rsidRPr="00D204C6">
              <w:t>Statinio</w:t>
            </w:r>
            <w:r w:rsidR="00FE76F8" w:rsidRPr="00D204C6">
              <w:t xml:space="preserve"> kategorija</w:t>
            </w:r>
          </w:p>
        </w:tc>
        <w:tc>
          <w:tcPr>
            <w:tcW w:w="2956" w:type="pct"/>
            <w:tcBorders>
              <w:top w:val="single" w:sz="4" w:space="0" w:color="auto"/>
              <w:left w:val="single" w:sz="4" w:space="0" w:color="auto"/>
              <w:bottom w:val="single" w:sz="4" w:space="0" w:color="auto"/>
              <w:right w:val="single" w:sz="4" w:space="0" w:color="auto"/>
            </w:tcBorders>
          </w:tcPr>
          <w:p w14:paraId="2A880E29" w14:textId="617F126B" w:rsidR="002A5E73" w:rsidRPr="00D204C6" w:rsidRDefault="009E696D" w:rsidP="001A3C0F">
            <w:pPr>
              <w:jc w:val="both"/>
              <w:rPr>
                <w:iCs/>
                <w:lang w:eastAsia="lt-LT"/>
              </w:rPr>
            </w:pPr>
            <w:r w:rsidRPr="00D204C6">
              <w:rPr>
                <w:iCs/>
                <w:lang w:eastAsia="lt-LT"/>
              </w:rPr>
              <w:t>Neypatingasis</w:t>
            </w:r>
            <w:r w:rsidR="00FE76F8" w:rsidRPr="00D204C6">
              <w:rPr>
                <w:iCs/>
                <w:lang w:eastAsia="lt-LT"/>
              </w:rPr>
              <w:t xml:space="preserve"> statinys </w:t>
            </w:r>
          </w:p>
        </w:tc>
      </w:tr>
      <w:tr w:rsidR="00170568" w:rsidRPr="00D204C6" w14:paraId="0E15E011" w14:textId="77777777" w:rsidTr="0054655E">
        <w:trPr>
          <w:trHeight w:val="374"/>
        </w:trPr>
        <w:tc>
          <w:tcPr>
            <w:tcW w:w="443" w:type="pct"/>
            <w:tcBorders>
              <w:top w:val="single" w:sz="4" w:space="0" w:color="auto"/>
              <w:left w:val="single" w:sz="4" w:space="0" w:color="auto"/>
              <w:bottom w:val="single" w:sz="4" w:space="0" w:color="auto"/>
              <w:right w:val="single" w:sz="4" w:space="0" w:color="auto"/>
            </w:tcBorders>
          </w:tcPr>
          <w:p w14:paraId="57E7F183" w14:textId="4D996556" w:rsidR="00170568" w:rsidRPr="00D204C6" w:rsidRDefault="00170568" w:rsidP="001A3C0F">
            <w:pPr>
              <w:jc w:val="both"/>
            </w:pPr>
            <w:r>
              <w:t>8.</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78292353" w14:textId="7841AE69" w:rsidR="00170568" w:rsidRPr="0054655E" w:rsidRDefault="00170568" w:rsidP="001A3C0F">
            <w:pPr>
              <w:jc w:val="both"/>
            </w:pPr>
            <w:r w:rsidRPr="0054655E">
              <w:rPr>
                <w:sz w:val="22"/>
                <w:szCs w:val="22"/>
              </w:rPr>
              <w:t>Esamos statinio konstrukcijos, jų funkcinė paskirtis</w:t>
            </w:r>
          </w:p>
        </w:tc>
        <w:tc>
          <w:tcPr>
            <w:tcW w:w="2956" w:type="pct"/>
            <w:tcBorders>
              <w:top w:val="single" w:sz="4" w:space="0" w:color="auto"/>
              <w:left w:val="single" w:sz="4" w:space="0" w:color="auto"/>
              <w:bottom w:val="single" w:sz="4" w:space="0" w:color="auto"/>
              <w:right w:val="single" w:sz="4" w:space="0" w:color="auto"/>
            </w:tcBorders>
          </w:tcPr>
          <w:p w14:paraId="5D3D2734" w14:textId="4D1FA967" w:rsidR="00170568" w:rsidRPr="00D204C6" w:rsidRDefault="003C7AFF" w:rsidP="001A3C0F">
            <w:pPr>
              <w:jc w:val="both"/>
              <w:rPr>
                <w:iCs/>
                <w:lang w:eastAsia="lt-LT"/>
              </w:rPr>
            </w:pPr>
            <w:r>
              <w:rPr>
                <w:iCs/>
                <w:lang w:eastAsia="lt-LT"/>
              </w:rPr>
              <w:t>Treniruoklių aikštelė – 204 m</w:t>
            </w:r>
            <w:r w:rsidRPr="003C7AFF">
              <w:rPr>
                <w:iCs/>
                <w:vertAlign w:val="superscript"/>
                <w:lang w:eastAsia="lt-LT"/>
              </w:rPr>
              <w:t>2</w:t>
            </w:r>
            <w:r>
              <w:rPr>
                <w:iCs/>
                <w:lang w:eastAsia="lt-LT"/>
              </w:rPr>
              <w:t>, Paplūdimio tinklinio aikštelė – 468 m</w:t>
            </w:r>
            <w:r w:rsidRPr="003C7AFF">
              <w:rPr>
                <w:iCs/>
                <w:vertAlign w:val="superscript"/>
                <w:lang w:eastAsia="lt-LT"/>
              </w:rPr>
              <w:t>2</w:t>
            </w:r>
            <w:r>
              <w:rPr>
                <w:iCs/>
                <w:lang w:eastAsia="lt-LT"/>
              </w:rPr>
              <w:t>, Universali sporto aikštelė – 802,76 m</w:t>
            </w:r>
            <w:r w:rsidRPr="003C7AFF">
              <w:rPr>
                <w:iCs/>
                <w:vertAlign w:val="superscript"/>
                <w:lang w:eastAsia="lt-LT"/>
              </w:rPr>
              <w:t>2</w:t>
            </w:r>
            <w:r>
              <w:rPr>
                <w:iCs/>
                <w:lang w:eastAsia="lt-LT"/>
              </w:rPr>
              <w:t xml:space="preserve">, </w:t>
            </w:r>
            <w:r w:rsidR="0054655E">
              <w:rPr>
                <w:iCs/>
                <w:lang w:eastAsia="lt-LT"/>
              </w:rPr>
              <w:t xml:space="preserve"> Bėgimo takas – 1650 m</w:t>
            </w:r>
            <w:r w:rsidR="0054655E" w:rsidRPr="0054655E">
              <w:rPr>
                <w:iCs/>
                <w:vertAlign w:val="superscript"/>
                <w:lang w:eastAsia="lt-LT"/>
              </w:rPr>
              <w:t>2</w:t>
            </w:r>
            <w:r w:rsidR="0054655E">
              <w:rPr>
                <w:iCs/>
                <w:lang w:eastAsia="lt-LT"/>
              </w:rPr>
              <w:t>, stadiono aikštė – 5300 m</w:t>
            </w:r>
            <w:r w:rsidR="0054655E" w:rsidRPr="0054655E">
              <w:rPr>
                <w:iCs/>
                <w:vertAlign w:val="superscript"/>
                <w:lang w:eastAsia="lt-LT"/>
              </w:rPr>
              <w:t>2</w:t>
            </w:r>
            <w:r w:rsidR="0054655E">
              <w:rPr>
                <w:iCs/>
                <w:lang w:eastAsia="lt-LT"/>
              </w:rPr>
              <w:t xml:space="preserve">, kiti inžineriniai statiniai - </w:t>
            </w:r>
          </w:p>
        </w:tc>
      </w:tr>
      <w:tr w:rsidR="009E696D" w:rsidRPr="00D204C6" w14:paraId="59942ED4" w14:textId="77777777" w:rsidTr="009333FE">
        <w:trPr>
          <w:trHeight w:val="374"/>
        </w:trPr>
        <w:tc>
          <w:tcPr>
            <w:tcW w:w="443" w:type="pct"/>
            <w:tcBorders>
              <w:top w:val="single" w:sz="4" w:space="0" w:color="auto"/>
              <w:left w:val="single" w:sz="4" w:space="0" w:color="auto"/>
              <w:bottom w:val="single" w:sz="4" w:space="0" w:color="auto"/>
              <w:right w:val="single" w:sz="4" w:space="0" w:color="auto"/>
            </w:tcBorders>
          </w:tcPr>
          <w:p w14:paraId="2F523433" w14:textId="277E4339" w:rsidR="009E696D" w:rsidRPr="00D204C6" w:rsidRDefault="009E696D" w:rsidP="001A3C0F">
            <w:pPr>
              <w:jc w:val="both"/>
            </w:pPr>
            <w:r w:rsidRPr="00D204C6">
              <w:t>9.</w:t>
            </w:r>
          </w:p>
        </w:tc>
        <w:tc>
          <w:tcPr>
            <w:tcW w:w="1601" w:type="pct"/>
            <w:tcBorders>
              <w:top w:val="single" w:sz="4" w:space="0" w:color="auto"/>
              <w:left w:val="single" w:sz="4" w:space="0" w:color="auto"/>
              <w:bottom w:val="single" w:sz="4" w:space="0" w:color="auto"/>
              <w:right w:val="single" w:sz="4" w:space="0" w:color="auto"/>
            </w:tcBorders>
          </w:tcPr>
          <w:p w14:paraId="7FA9625D" w14:textId="4EE4116C" w:rsidR="009E696D" w:rsidRPr="00D204C6" w:rsidRDefault="009E696D" w:rsidP="001A3C0F">
            <w:r w:rsidRPr="00D204C6">
              <w:t>Sklypo plotas</w:t>
            </w:r>
          </w:p>
        </w:tc>
        <w:tc>
          <w:tcPr>
            <w:tcW w:w="2956" w:type="pct"/>
            <w:tcBorders>
              <w:top w:val="single" w:sz="4" w:space="0" w:color="auto"/>
              <w:left w:val="single" w:sz="4" w:space="0" w:color="auto"/>
              <w:bottom w:val="single" w:sz="4" w:space="0" w:color="auto"/>
              <w:right w:val="single" w:sz="4" w:space="0" w:color="auto"/>
            </w:tcBorders>
          </w:tcPr>
          <w:p w14:paraId="202F81D3" w14:textId="24C8D861" w:rsidR="009E696D" w:rsidRPr="00D204C6" w:rsidRDefault="00E06243" w:rsidP="001A3C0F">
            <w:pPr>
              <w:jc w:val="both"/>
              <w:rPr>
                <w:iCs/>
                <w:lang w:eastAsia="lt-LT"/>
              </w:rPr>
            </w:pPr>
            <w:r w:rsidRPr="00D204C6">
              <w:rPr>
                <w:iCs/>
                <w:lang w:eastAsia="lt-LT"/>
              </w:rPr>
              <w:t>60050 m</w:t>
            </w:r>
            <w:r w:rsidRPr="00D204C6">
              <w:rPr>
                <w:iCs/>
                <w:vertAlign w:val="superscript"/>
                <w:lang w:eastAsia="lt-LT"/>
              </w:rPr>
              <w:t>2</w:t>
            </w:r>
          </w:p>
        </w:tc>
      </w:tr>
      <w:tr w:rsidR="009E696D" w:rsidRPr="00D204C6" w14:paraId="5874AE55" w14:textId="77777777" w:rsidTr="009333FE">
        <w:trPr>
          <w:trHeight w:val="374"/>
        </w:trPr>
        <w:tc>
          <w:tcPr>
            <w:tcW w:w="443" w:type="pct"/>
            <w:tcBorders>
              <w:top w:val="single" w:sz="4" w:space="0" w:color="auto"/>
              <w:left w:val="single" w:sz="4" w:space="0" w:color="auto"/>
              <w:bottom w:val="single" w:sz="4" w:space="0" w:color="auto"/>
              <w:right w:val="single" w:sz="4" w:space="0" w:color="auto"/>
            </w:tcBorders>
          </w:tcPr>
          <w:p w14:paraId="37F2CA73" w14:textId="4C6DFD36" w:rsidR="009E696D" w:rsidRPr="00D204C6" w:rsidRDefault="009E696D" w:rsidP="001A3C0F">
            <w:pPr>
              <w:jc w:val="both"/>
            </w:pPr>
            <w:r w:rsidRPr="00D204C6">
              <w:t>10.</w:t>
            </w:r>
          </w:p>
        </w:tc>
        <w:tc>
          <w:tcPr>
            <w:tcW w:w="1601" w:type="pct"/>
            <w:tcBorders>
              <w:top w:val="single" w:sz="4" w:space="0" w:color="auto"/>
              <w:left w:val="single" w:sz="4" w:space="0" w:color="auto"/>
              <w:bottom w:val="single" w:sz="4" w:space="0" w:color="auto"/>
              <w:right w:val="single" w:sz="4" w:space="0" w:color="auto"/>
            </w:tcBorders>
          </w:tcPr>
          <w:p w14:paraId="784D8267" w14:textId="5B015AAD" w:rsidR="009E696D" w:rsidRPr="00D204C6" w:rsidRDefault="009E696D" w:rsidP="001A3C0F">
            <w:r w:rsidRPr="00D204C6">
              <w:t>Kita informacija (paveldo, saugomos teritorijos)</w:t>
            </w:r>
          </w:p>
        </w:tc>
        <w:tc>
          <w:tcPr>
            <w:tcW w:w="2956" w:type="pct"/>
            <w:tcBorders>
              <w:top w:val="single" w:sz="4" w:space="0" w:color="auto"/>
              <w:left w:val="single" w:sz="4" w:space="0" w:color="auto"/>
              <w:bottom w:val="single" w:sz="4" w:space="0" w:color="auto"/>
              <w:right w:val="single" w:sz="4" w:space="0" w:color="auto"/>
            </w:tcBorders>
          </w:tcPr>
          <w:p w14:paraId="5090A772" w14:textId="61D820C5" w:rsidR="009E696D" w:rsidRPr="00D204C6" w:rsidRDefault="009E696D" w:rsidP="001A3C0F">
            <w:pPr>
              <w:jc w:val="both"/>
              <w:rPr>
                <w:iCs/>
                <w:lang w:eastAsia="lt-LT"/>
              </w:rPr>
            </w:pPr>
            <w:r w:rsidRPr="00D204C6">
              <w:rPr>
                <w:iCs/>
                <w:lang w:eastAsia="lt-LT"/>
              </w:rPr>
              <w:t>Nėra</w:t>
            </w:r>
          </w:p>
        </w:tc>
      </w:tr>
      <w:tr w:rsidR="0004269A" w:rsidRPr="00D204C6" w14:paraId="04C4FC22" w14:textId="77777777" w:rsidTr="009333FE">
        <w:tc>
          <w:tcPr>
            <w:tcW w:w="443" w:type="pct"/>
            <w:tcBorders>
              <w:top w:val="single" w:sz="4" w:space="0" w:color="auto"/>
              <w:left w:val="single" w:sz="4" w:space="0" w:color="auto"/>
              <w:bottom w:val="single" w:sz="4" w:space="0" w:color="auto"/>
              <w:right w:val="single" w:sz="4" w:space="0" w:color="auto"/>
            </w:tcBorders>
          </w:tcPr>
          <w:p w14:paraId="024F9A4D" w14:textId="77777777" w:rsidR="00084A04" w:rsidRPr="00D204C6" w:rsidRDefault="00084A04" w:rsidP="001A3C0F">
            <w:pPr>
              <w:jc w:val="both"/>
            </w:pPr>
          </w:p>
        </w:tc>
        <w:tc>
          <w:tcPr>
            <w:tcW w:w="4557" w:type="pct"/>
            <w:gridSpan w:val="2"/>
            <w:tcBorders>
              <w:top w:val="single" w:sz="4" w:space="0" w:color="auto"/>
              <w:left w:val="single" w:sz="4" w:space="0" w:color="auto"/>
              <w:bottom w:val="single" w:sz="4" w:space="0" w:color="auto"/>
              <w:right w:val="single" w:sz="4" w:space="0" w:color="auto"/>
            </w:tcBorders>
            <w:hideMark/>
          </w:tcPr>
          <w:p w14:paraId="42DF1F6A" w14:textId="77777777" w:rsidR="00084A04" w:rsidRPr="00D204C6" w:rsidRDefault="00084A04" w:rsidP="001A3C0F">
            <w:pPr>
              <w:ind w:left="360"/>
              <w:jc w:val="center"/>
              <w:rPr>
                <w:b/>
              </w:rPr>
            </w:pPr>
            <w:r w:rsidRPr="00D204C6">
              <w:rPr>
                <w:b/>
              </w:rPr>
              <w:t xml:space="preserve">II. Perkamų paslaugų apimtis ir trukmė </w:t>
            </w:r>
          </w:p>
        </w:tc>
      </w:tr>
      <w:tr w:rsidR="00484236" w:rsidRPr="00D204C6" w14:paraId="40F996A3" w14:textId="77777777" w:rsidTr="009333FE">
        <w:trPr>
          <w:trHeight w:val="1614"/>
        </w:trPr>
        <w:tc>
          <w:tcPr>
            <w:tcW w:w="443" w:type="pct"/>
            <w:tcBorders>
              <w:top w:val="single" w:sz="4" w:space="0" w:color="auto"/>
              <w:left w:val="single" w:sz="4" w:space="0" w:color="auto"/>
              <w:bottom w:val="single" w:sz="4" w:space="0" w:color="auto"/>
              <w:right w:val="single" w:sz="4" w:space="0" w:color="auto"/>
            </w:tcBorders>
          </w:tcPr>
          <w:p w14:paraId="276BA6D5" w14:textId="6388F2AA" w:rsidR="00484236" w:rsidRPr="00D204C6" w:rsidRDefault="001F3B8B" w:rsidP="00484236">
            <w:pPr>
              <w:jc w:val="both"/>
            </w:pPr>
            <w:r w:rsidRPr="00D204C6">
              <w:t>11.</w:t>
            </w:r>
          </w:p>
        </w:tc>
        <w:tc>
          <w:tcPr>
            <w:tcW w:w="1601" w:type="pct"/>
            <w:tcBorders>
              <w:top w:val="single" w:sz="4" w:space="0" w:color="auto"/>
              <w:left w:val="single" w:sz="4" w:space="0" w:color="auto"/>
              <w:bottom w:val="single" w:sz="4" w:space="0" w:color="auto"/>
              <w:right w:val="single" w:sz="4" w:space="0" w:color="auto"/>
            </w:tcBorders>
          </w:tcPr>
          <w:p w14:paraId="67EC0A73" w14:textId="6A3BFB73" w:rsidR="00484236" w:rsidRPr="00D204C6" w:rsidRDefault="00484236" w:rsidP="00484236">
            <w:pPr>
              <w:jc w:val="both"/>
            </w:pPr>
            <w:r w:rsidRPr="00D204C6">
              <w:t>Projekto sudėtis</w:t>
            </w:r>
          </w:p>
        </w:tc>
        <w:tc>
          <w:tcPr>
            <w:tcW w:w="2956" w:type="pct"/>
            <w:tcBorders>
              <w:top w:val="single" w:sz="4" w:space="0" w:color="auto"/>
              <w:left w:val="single" w:sz="4" w:space="0" w:color="auto"/>
              <w:bottom w:val="single" w:sz="4" w:space="0" w:color="auto"/>
              <w:right w:val="single" w:sz="4" w:space="0" w:color="auto"/>
            </w:tcBorders>
          </w:tcPr>
          <w:p w14:paraId="1A2A6390" w14:textId="01CF677F" w:rsidR="00484236" w:rsidRPr="00D204C6" w:rsidRDefault="00484236" w:rsidP="00484236">
            <w:r w:rsidRPr="00D204C6">
              <w:t>Parengti statinio ir/ar jo dalies</w:t>
            </w:r>
            <w:r w:rsidRPr="00D204C6">
              <w:rPr>
                <w:color w:val="FF0000"/>
              </w:rPr>
              <w:t xml:space="preserve"> </w:t>
            </w:r>
            <w:r w:rsidRPr="00D204C6">
              <w:t xml:space="preserve">kapitalinio remonto ir naujos statybos projekto dalis: </w:t>
            </w:r>
          </w:p>
          <w:p w14:paraId="673A5DA8"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Bendroji dalis - BD;</w:t>
            </w:r>
          </w:p>
          <w:p w14:paraId="4527E7C6"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Sklypo plano dalis - SP;</w:t>
            </w:r>
          </w:p>
          <w:p w14:paraId="26F3666E"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Statinio architektūros dalis – SA;</w:t>
            </w:r>
          </w:p>
          <w:p w14:paraId="62AD5915"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Statinio konstrukcijų dalis - SK;</w:t>
            </w:r>
          </w:p>
          <w:p w14:paraId="2F3F73A4"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Technologijų dalis – T;</w:t>
            </w:r>
          </w:p>
          <w:p w14:paraId="30441B78"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Elektroninių ryšių dalis (vidus) – ER;</w:t>
            </w:r>
          </w:p>
          <w:p w14:paraId="3FDE899C"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Elektroninių ryšių dalis (laukas) – L-ER;</w:t>
            </w:r>
          </w:p>
          <w:p w14:paraId="5751F64B"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Elektrotechnikos tinkų dalis (vidus) - E;</w:t>
            </w:r>
          </w:p>
          <w:p w14:paraId="7E62862A"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Elektrotechnikos tinkų dalis (laukas) – L-E;</w:t>
            </w:r>
          </w:p>
          <w:p w14:paraId="24C2012E"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Apsauginės signalizacijos dalis - AS;</w:t>
            </w:r>
          </w:p>
          <w:p w14:paraId="41B4085E" w14:textId="77777777" w:rsidR="00484236" w:rsidRPr="00D204C6" w:rsidRDefault="00484236" w:rsidP="00484236">
            <w:pPr>
              <w:pStyle w:val="Sraopastraipa"/>
              <w:numPr>
                <w:ilvl w:val="0"/>
                <w:numId w:val="27"/>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Gaisro aptikimo ir signalizavimo dalis – GSS;</w:t>
            </w:r>
          </w:p>
          <w:p w14:paraId="32B1E301"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Gaisrinės saugos dalis - GS;</w:t>
            </w:r>
          </w:p>
          <w:p w14:paraId="6D5E6392"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Vandentiekio ir nuotekų šalinimo dalis (vidus) – VN;</w:t>
            </w:r>
          </w:p>
          <w:p w14:paraId="591EB972"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Vandentiekio ir nuotekų šalinimo dalis (laukas) – L-VN;</w:t>
            </w:r>
          </w:p>
          <w:p w14:paraId="0ABD295A"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Stacionarių gaisro gesinimo sistemų dalis – SGGS;</w:t>
            </w:r>
          </w:p>
          <w:p w14:paraId="15E81A7E"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Šildymo vėdinimo ir oro kondicionavimo dalis – ŠVOK;</w:t>
            </w:r>
          </w:p>
          <w:p w14:paraId="044D217A"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lastRenderedPageBreak/>
              <w:t>Šilumos gamybos dalis – ŠG;</w:t>
            </w:r>
          </w:p>
          <w:p w14:paraId="1E0A06A9"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Procesų valdymo ir automatizacijos dalis – PVA;</w:t>
            </w:r>
          </w:p>
          <w:p w14:paraId="01AE43DC"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Lauko vandentiekio ir nuotekų šalinimo dalis – LVN;</w:t>
            </w:r>
          </w:p>
          <w:p w14:paraId="156E06D2"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Lauko elektroninių ryšių dalis – LER;</w:t>
            </w:r>
          </w:p>
          <w:p w14:paraId="39086D19"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Lauko elektros tinklų dalis – LE;</w:t>
            </w:r>
          </w:p>
          <w:p w14:paraId="134E3B84"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Pasirengimo statybai ir statybos darbų organizavimo dalis - SO;</w:t>
            </w:r>
          </w:p>
          <w:p w14:paraId="3B4DEBDA" w14:textId="77777777" w:rsidR="00484236" w:rsidRPr="00D204C6" w:rsidRDefault="00484236" w:rsidP="00484236">
            <w:pPr>
              <w:pStyle w:val="Sraopastraipa"/>
              <w:numPr>
                <w:ilvl w:val="0"/>
                <w:numId w:val="28"/>
              </w:numPr>
              <w:spacing w:after="0" w:line="240" w:lineRule="auto"/>
              <w:rPr>
                <w:rFonts w:ascii="Times New Roman" w:hAnsi="Times New Roman" w:cs="Times New Roman"/>
                <w:sz w:val="24"/>
                <w:szCs w:val="24"/>
              </w:rPr>
            </w:pPr>
            <w:r w:rsidRPr="00D204C6">
              <w:rPr>
                <w:rFonts w:ascii="Times New Roman" w:hAnsi="Times New Roman" w:cs="Times New Roman"/>
                <w:sz w:val="24"/>
                <w:szCs w:val="24"/>
              </w:rPr>
              <w:t>Statybos skaičiuojamosios kainos nustatymo dalis - KS.</w:t>
            </w:r>
          </w:p>
          <w:p w14:paraId="6559CC25" w14:textId="375DED2D" w:rsidR="00484236" w:rsidRPr="00D204C6" w:rsidRDefault="00484236" w:rsidP="00484236">
            <w:pPr>
              <w:jc w:val="both"/>
              <w:rPr>
                <w:iCs/>
                <w:kern w:val="0"/>
                <w:lang w:eastAsia="lt-LT"/>
              </w:rPr>
            </w:pPr>
            <w:r w:rsidRPr="00D204C6">
              <w:t>Pateikta projekto sudėtis bendruoju atveju. Projekto rengimo eigoje gali būti parengiamos papildomos projekto dalys arba kai kurios dalys nerengiamos. Dėl galutinės projekto sudėties sprendžia projekto vadovas.</w:t>
            </w:r>
          </w:p>
        </w:tc>
      </w:tr>
      <w:tr w:rsidR="00484236" w:rsidRPr="00D204C6" w14:paraId="55C5E32A" w14:textId="77777777" w:rsidTr="00BA4355">
        <w:trPr>
          <w:trHeight w:val="847"/>
        </w:trPr>
        <w:tc>
          <w:tcPr>
            <w:tcW w:w="443" w:type="pct"/>
            <w:tcBorders>
              <w:top w:val="single" w:sz="4" w:space="0" w:color="auto"/>
              <w:left w:val="single" w:sz="4" w:space="0" w:color="auto"/>
              <w:bottom w:val="single" w:sz="4" w:space="0" w:color="auto"/>
              <w:right w:val="single" w:sz="4" w:space="0" w:color="auto"/>
            </w:tcBorders>
            <w:hideMark/>
          </w:tcPr>
          <w:p w14:paraId="14094792" w14:textId="7B96F9F4" w:rsidR="00484236" w:rsidRPr="00D204C6" w:rsidRDefault="00484236" w:rsidP="00484236">
            <w:pPr>
              <w:jc w:val="both"/>
            </w:pPr>
            <w:r w:rsidRPr="00D204C6">
              <w:lastRenderedPageBreak/>
              <w:t>1</w:t>
            </w:r>
            <w:r w:rsidR="001F3B8B" w:rsidRPr="00D204C6">
              <w:t>2</w:t>
            </w:r>
            <w:r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430B6DC0" w14:textId="77777777" w:rsidR="00484236" w:rsidRPr="00D204C6" w:rsidRDefault="00484236" w:rsidP="00484236">
            <w:pPr>
              <w:jc w:val="both"/>
              <w:rPr>
                <w:u w:val="single"/>
              </w:rPr>
            </w:pPr>
            <w:r w:rsidRPr="00D204C6">
              <w:t>Perkamų paslaugų apimtis:</w:t>
            </w:r>
          </w:p>
        </w:tc>
        <w:tc>
          <w:tcPr>
            <w:tcW w:w="2956" w:type="pct"/>
            <w:tcBorders>
              <w:top w:val="single" w:sz="4" w:space="0" w:color="auto"/>
              <w:left w:val="single" w:sz="4" w:space="0" w:color="auto"/>
              <w:bottom w:val="single" w:sz="4" w:space="0" w:color="auto"/>
              <w:right w:val="single" w:sz="4" w:space="0" w:color="auto"/>
            </w:tcBorders>
          </w:tcPr>
          <w:p w14:paraId="287E440E" w14:textId="77777777" w:rsidR="00484236" w:rsidRPr="00D204C6" w:rsidRDefault="00484236" w:rsidP="00C61695">
            <w:pPr>
              <w:jc w:val="both"/>
              <w:rPr>
                <w:color w:val="000000" w:themeColor="text1"/>
              </w:rPr>
            </w:pPr>
            <w:r w:rsidRPr="00D204C6">
              <w:rPr>
                <w:iCs/>
                <w:kern w:val="0"/>
                <w:lang w:eastAsia="lt-LT"/>
              </w:rPr>
              <w:t>Perkamos įprastos techninio darbo projekto parengimo paslaugos, kurias projektuotojas privalo atlikti pagal Statybos įstatymo, STR 1.04.04:2017 „Statinio projektavimas, projekto ekspertizė“ ir kitų norminių teisės aktų reikalavimus.</w:t>
            </w:r>
          </w:p>
          <w:p w14:paraId="0F0596BE" w14:textId="77777777" w:rsidR="00484236" w:rsidRPr="00D204C6" w:rsidRDefault="00484236" w:rsidP="00C61695">
            <w:pPr>
              <w:rPr>
                <w:color w:val="000000" w:themeColor="text1"/>
              </w:rPr>
            </w:pPr>
          </w:p>
          <w:p w14:paraId="6474BFB4" w14:textId="774C5683" w:rsidR="00484236" w:rsidRPr="00D204C6" w:rsidRDefault="00484236" w:rsidP="00C61695">
            <w:pPr>
              <w:jc w:val="both"/>
              <w:rPr>
                <w:color w:val="000000" w:themeColor="text1"/>
              </w:rPr>
            </w:pPr>
            <w:r w:rsidRPr="00D204C6">
              <w:rPr>
                <w:color w:val="000000" w:themeColor="text1"/>
              </w:rPr>
              <w:t xml:space="preserve">Projektuotojas turi parengti statinio rekonstravimo techninį darbo projektą. Projekto tikslas – pagerinti esamų aikštynų būklę, atsižvelgiant </w:t>
            </w:r>
            <w:r w:rsidRPr="00D204C6">
              <w:t xml:space="preserve">į ŽN </w:t>
            </w:r>
            <w:r w:rsidRPr="00D204C6">
              <w:rPr>
                <w:color w:val="000000" w:themeColor="text1"/>
              </w:rPr>
              <w:t>poreikius, bei padidinti jų prieinamumą visuomenei.</w:t>
            </w:r>
          </w:p>
          <w:p w14:paraId="6DEB3D92" w14:textId="77777777" w:rsidR="00484236" w:rsidRPr="00D204C6" w:rsidRDefault="00484236" w:rsidP="00C61695">
            <w:pPr>
              <w:jc w:val="both"/>
              <w:rPr>
                <w:color w:val="000000" w:themeColor="text1"/>
              </w:rPr>
            </w:pPr>
          </w:p>
          <w:p w14:paraId="74A5FA6E" w14:textId="0B402454" w:rsidR="00484236" w:rsidRPr="00D204C6" w:rsidRDefault="00484236" w:rsidP="00C61695">
            <w:pPr>
              <w:jc w:val="both"/>
              <w:rPr>
                <w:color w:val="000000" w:themeColor="text1"/>
              </w:rPr>
            </w:pPr>
            <w:r w:rsidRPr="00D204C6">
              <w:rPr>
                <w:color w:val="000000" w:themeColor="text1"/>
              </w:rPr>
              <w:t>Techninis darbo projektas turi būti parengiamas tokios sudėties ir apimties, kad ji būtų pakankama rangos darbų viešojo pirkimo procedūroms atlikti, projekto paskirčiai įgyvendinti ir atitiktų visus t</w:t>
            </w:r>
            <w:r w:rsidR="00C61695" w:rsidRPr="00D204C6">
              <w:rPr>
                <w:color w:val="000000" w:themeColor="text1"/>
              </w:rPr>
              <w:t>aikomų t</w:t>
            </w:r>
            <w:r w:rsidRPr="00D204C6">
              <w:rPr>
                <w:color w:val="000000" w:themeColor="text1"/>
              </w:rPr>
              <w:t>eisės aktų reikalavimus.</w:t>
            </w:r>
          </w:p>
          <w:p w14:paraId="1E85397C" w14:textId="53268B3A" w:rsidR="00484236" w:rsidRPr="00D204C6" w:rsidRDefault="00F23672" w:rsidP="00C61695">
            <w:pPr>
              <w:jc w:val="both"/>
            </w:pPr>
            <w:r w:rsidRPr="00D204C6">
              <w:t>Projektas bus naudojamas viešuosiuose pirkimuose renkantis statybos rangovą, todėl turi užtikrinti tiek Statybos įstatymo, tiek Viešųjų pirkimų įstatymo nustatytus reikalavimus.</w:t>
            </w:r>
          </w:p>
          <w:p w14:paraId="08B80D96" w14:textId="77777777" w:rsidR="00F23672" w:rsidRPr="00D204C6" w:rsidRDefault="00F23672" w:rsidP="00C61695">
            <w:pPr>
              <w:jc w:val="both"/>
              <w:rPr>
                <w:color w:val="000000" w:themeColor="text1"/>
              </w:rPr>
            </w:pPr>
          </w:p>
          <w:p w14:paraId="536A2922" w14:textId="038B87C3" w:rsidR="00210DEE" w:rsidRPr="00D204C6" w:rsidRDefault="00484236" w:rsidP="00C61695">
            <w:pPr>
              <w:pStyle w:val="Default"/>
              <w:jc w:val="both"/>
              <w:rPr>
                <w:iCs/>
                <w:color w:val="auto"/>
                <w:lang w:val="lt-LT"/>
              </w:rPr>
            </w:pPr>
            <w:r w:rsidRPr="00D204C6">
              <w:rPr>
                <w:iCs/>
                <w:lang w:val="lt-LT"/>
              </w:rPr>
              <w:t xml:space="preserve">Į projektavimo paslaugų apimtį įeina techninio darbo projekto pataisymai pagal Užsakovo pastabas, pagal ekspertizės akto privalomas pastabas, pagal techninį darbo projektą tikrinusių institucijų, subjektų (jų padalinių) pastabas, </w:t>
            </w:r>
            <w:r w:rsidRPr="00D204C6">
              <w:rPr>
                <w:iCs/>
                <w:color w:val="auto"/>
                <w:lang w:val="lt-LT"/>
              </w:rPr>
              <w:t>taip pat klaidų, pastebėtų rangos darbų metu, taisymai. Šie taisymai neapima keitimų ir (ar) papildymų, kurie gali būti daromi Užsakovo iniciatyva</w:t>
            </w:r>
            <w:r w:rsidR="00210DEE" w:rsidRPr="00D204C6">
              <w:rPr>
                <w:iCs/>
                <w:color w:val="auto"/>
                <w:lang w:val="lt-LT"/>
              </w:rPr>
              <w:t>.</w:t>
            </w:r>
          </w:p>
          <w:p w14:paraId="5876847F" w14:textId="08E4FA7C" w:rsidR="00484236" w:rsidRPr="00D204C6" w:rsidRDefault="00484236" w:rsidP="00C61695">
            <w:pPr>
              <w:pStyle w:val="Default"/>
              <w:jc w:val="both"/>
              <w:rPr>
                <w:color w:val="000000" w:themeColor="text1"/>
                <w:highlight w:val="yellow"/>
              </w:rPr>
            </w:pPr>
            <w:r w:rsidRPr="00170568">
              <w:rPr>
                <w:color w:val="000000" w:themeColor="text1"/>
                <w:lang w:val="lt-LT"/>
              </w:rPr>
              <w:t>Projektuotojas</w:t>
            </w:r>
            <w:r w:rsidRPr="00D204C6">
              <w:rPr>
                <w:color w:val="000000" w:themeColor="text1"/>
              </w:rPr>
              <w:t xml:space="preserve"> </w:t>
            </w:r>
            <w:proofErr w:type="spellStart"/>
            <w:r w:rsidRPr="00D204C6">
              <w:rPr>
                <w:color w:val="000000" w:themeColor="text1"/>
              </w:rPr>
              <w:t>taip</w:t>
            </w:r>
            <w:proofErr w:type="spellEnd"/>
            <w:r w:rsidRPr="00D204C6">
              <w:rPr>
                <w:color w:val="000000" w:themeColor="text1"/>
              </w:rPr>
              <w:t xml:space="preserve"> pat </w:t>
            </w:r>
            <w:proofErr w:type="spellStart"/>
            <w:r w:rsidRPr="00D204C6">
              <w:rPr>
                <w:color w:val="000000" w:themeColor="text1"/>
              </w:rPr>
              <w:t>turės</w:t>
            </w:r>
            <w:proofErr w:type="spellEnd"/>
            <w:r w:rsidRPr="00D204C6">
              <w:rPr>
                <w:color w:val="000000" w:themeColor="text1"/>
              </w:rPr>
              <w:t xml:space="preserve"> </w:t>
            </w:r>
            <w:proofErr w:type="spellStart"/>
            <w:r w:rsidRPr="00D204C6">
              <w:rPr>
                <w:color w:val="000000" w:themeColor="text1"/>
              </w:rPr>
              <w:t>gauti</w:t>
            </w:r>
            <w:proofErr w:type="spellEnd"/>
            <w:r w:rsidRPr="00D204C6">
              <w:rPr>
                <w:color w:val="000000" w:themeColor="text1"/>
              </w:rPr>
              <w:t xml:space="preserve"> </w:t>
            </w:r>
            <w:proofErr w:type="spellStart"/>
            <w:r w:rsidRPr="00D204C6">
              <w:rPr>
                <w:color w:val="000000" w:themeColor="text1"/>
              </w:rPr>
              <w:t>statybą</w:t>
            </w:r>
            <w:proofErr w:type="spellEnd"/>
            <w:r w:rsidRPr="00D204C6">
              <w:rPr>
                <w:color w:val="000000" w:themeColor="text1"/>
              </w:rPr>
              <w:t xml:space="preserve"> </w:t>
            </w:r>
            <w:proofErr w:type="spellStart"/>
            <w:r w:rsidRPr="00D204C6">
              <w:rPr>
                <w:color w:val="000000" w:themeColor="text1"/>
              </w:rPr>
              <w:t>leidžiantį</w:t>
            </w:r>
            <w:proofErr w:type="spellEnd"/>
            <w:r w:rsidRPr="00D204C6">
              <w:rPr>
                <w:color w:val="000000" w:themeColor="text1"/>
              </w:rPr>
              <w:t xml:space="preserve"> </w:t>
            </w:r>
            <w:proofErr w:type="spellStart"/>
            <w:r w:rsidRPr="00D204C6">
              <w:rPr>
                <w:color w:val="000000" w:themeColor="text1"/>
              </w:rPr>
              <w:t>dokumentą</w:t>
            </w:r>
            <w:proofErr w:type="spellEnd"/>
            <w:r w:rsidRPr="00D204C6">
              <w:rPr>
                <w:color w:val="000000" w:themeColor="text1"/>
              </w:rPr>
              <w:t xml:space="preserve"> (</w:t>
            </w:r>
            <w:proofErr w:type="spellStart"/>
            <w:r w:rsidRPr="00D204C6">
              <w:rPr>
                <w:color w:val="000000" w:themeColor="text1"/>
              </w:rPr>
              <w:t>Užsakovo</w:t>
            </w:r>
            <w:proofErr w:type="spellEnd"/>
            <w:r w:rsidRPr="00D204C6">
              <w:rPr>
                <w:color w:val="000000" w:themeColor="text1"/>
              </w:rPr>
              <w:t xml:space="preserve"> </w:t>
            </w:r>
            <w:proofErr w:type="spellStart"/>
            <w:r w:rsidRPr="00D204C6">
              <w:rPr>
                <w:color w:val="000000" w:themeColor="text1"/>
              </w:rPr>
              <w:t>vardu</w:t>
            </w:r>
            <w:proofErr w:type="spellEnd"/>
            <w:r w:rsidRPr="00D204C6">
              <w:rPr>
                <w:color w:val="000000" w:themeColor="text1"/>
              </w:rPr>
              <w:t>).</w:t>
            </w:r>
          </w:p>
        </w:tc>
      </w:tr>
      <w:tr w:rsidR="00484236" w:rsidRPr="00D204C6" w14:paraId="0F0BFAFF" w14:textId="77777777" w:rsidTr="009333FE">
        <w:trPr>
          <w:trHeight w:val="411"/>
        </w:trPr>
        <w:tc>
          <w:tcPr>
            <w:tcW w:w="443" w:type="pct"/>
            <w:tcBorders>
              <w:top w:val="single" w:sz="4" w:space="0" w:color="auto"/>
              <w:left w:val="single" w:sz="4" w:space="0" w:color="auto"/>
              <w:bottom w:val="single" w:sz="4" w:space="0" w:color="auto"/>
              <w:right w:val="single" w:sz="4" w:space="0" w:color="auto"/>
            </w:tcBorders>
            <w:hideMark/>
          </w:tcPr>
          <w:p w14:paraId="23A892BC" w14:textId="1B3B2042" w:rsidR="00484236" w:rsidRPr="00D204C6" w:rsidRDefault="00484236" w:rsidP="00484236">
            <w:pPr>
              <w:jc w:val="both"/>
            </w:pPr>
            <w:r w:rsidRPr="00D204C6">
              <w:t>1</w:t>
            </w:r>
            <w:r w:rsidR="001F3B8B" w:rsidRPr="00D204C6">
              <w:t>3</w:t>
            </w:r>
            <w:r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1511ECEC" w14:textId="77777777" w:rsidR="00484236" w:rsidRPr="00D204C6" w:rsidRDefault="00484236" w:rsidP="00484236">
            <w:pPr>
              <w:jc w:val="both"/>
              <w:rPr>
                <w:u w:val="single"/>
              </w:rPr>
            </w:pPr>
            <w:r w:rsidRPr="00D204C6">
              <w:t>Paslaugų teikimo trukmė</w:t>
            </w:r>
          </w:p>
        </w:tc>
        <w:tc>
          <w:tcPr>
            <w:tcW w:w="2956" w:type="pct"/>
            <w:tcBorders>
              <w:top w:val="single" w:sz="4" w:space="0" w:color="auto"/>
              <w:left w:val="single" w:sz="4" w:space="0" w:color="auto"/>
              <w:bottom w:val="single" w:sz="4" w:space="0" w:color="auto"/>
              <w:right w:val="single" w:sz="4" w:space="0" w:color="auto"/>
            </w:tcBorders>
          </w:tcPr>
          <w:p w14:paraId="6BBADD2B" w14:textId="68AFE64B" w:rsidR="00484236" w:rsidRPr="00D204C6" w:rsidRDefault="00484236" w:rsidP="00484236">
            <w:pPr>
              <w:jc w:val="both"/>
              <w:rPr>
                <w:b/>
                <w:iCs/>
                <w:lang w:eastAsia="lt-LT"/>
              </w:rPr>
            </w:pPr>
            <w:r w:rsidRPr="00D204C6">
              <w:rPr>
                <w:iCs/>
                <w:lang w:eastAsia="lt-LT"/>
              </w:rPr>
              <w:t xml:space="preserve">Bendra paslaugų teikimo trukmė – </w:t>
            </w:r>
            <w:r w:rsidRPr="00D204C6">
              <w:rPr>
                <w:b/>
                <w:iCs/>
                <w:lang w:eastAsia="lt-LT"/>
              </w:rPr>
              <w:t xml:space="preserve">ne ilgiau </w:t>
            </w:r>
            <w:r w:rsidRPr="0054655E">
              <w:rPr>
                <w:b/>
                <w:iCs/>
                <w:lang w:eastAsia="lt-LT"/>
              </w:rPr>
              <w:t xml:space="preserve">kaip </w:t>
            </w:r>
            <w:r w:rsidR="00BA4355" w:rsidRPr="0054655E">
              <w:rPr>
                <w:b/>
                <w:iCs/>
                <w:lang w:eastAsia="lt-LT"/>
              </w:rPr>
              <w:t>6</w:t>
            </w:r>
            <w:r w:rsidRPr="0054655E">
              <w:rPr>
                <w:b/>
                <w:iCs/>
                <w:lang w:eastAsia="lt-LT"/>
              </w:rPr>
              <w:t xml:space="preserve"> mėnesiai</w:t>
            </w:r>
            <w:r w:rsidR="002D267A">
              <w:rPr>
                <w:b/>
                <w:iCs/>
                <w:lang w:eastAsia="lt-LT"/>
              </w:rPr>
              <w:t xml:space="preserve"> (konkretų terminą nurodo tiekėjas pasiūlymo formoje)</w:t>
            </w:r>
            <w:r w:rsidRPr="0054655E">
              <w:rPr>
                <w:b/>
                <w:iCs/>
                <w:lang w:eastAsia="lt-LT"/>
              </w:rPr>
              <w:t>.</w:t>
            </w:r>
          </w:p>
          <w:p w14:paraId="7AC3A6BD" w14:textId="77777777" w:rsidR="00484236" w:rsidRPr="00D204C6" w:rsidRDefault="00484236" w:rsidP="00484236">
            <w:pPr>
              <w:jc w:val="both"/>
              <w:rPr>
                <w:iCs/>
                <w:lang w:eastAsia="lt-LT"/>
              </w:rPr>
            </w:pPr>
          </w:p>
          <w:p w14:paraId="3EE0A50F" w14:textId="5CF3E781" w:rsidR="00484236" w:rsidRPr="00D204C6" w:rsidRDefault="00484236" w:rsidP="00484236">
            <w:pPr>
              <w:jc w:val="both"/>
              <w:rPr>
                <w:iCs/>
                <w:lang w:eastAsia="lt-LT"/>
              </w:rPr>
            </w:pPr>
            <w:r w:rsidRPr="00D204C6">
              <w:rPr>
                <w:iCs/>
                <w:lang w:eastAsia="lt-LT"/>
              </w:rPr>
              <w:t xml:space="preserve">Techninis darbo projektas parengiamas ir pateikiamas </w:t>
            </w:r>
            <w:r w:rsidRPr="00D204C6">
              <w:rPr>
                <w:iCs/>
                <w:lang w:eastAsia="lt-LT"/>
              </w:rPr>
              <w:lastRenderedPageBreak/>
              <w:t xml:space="preserve">projekto ekspertizei per </w:t>
            </w:r>
            <w:r w:rsidR="00BA4355" w:rsidRPr="00D204C6">
              <w:rPr>
                <w:iCs/>
                <w:lang w:eastAsia="lt-LT"/>
              </w:rPr>
              <w:t>5</w:t>
            </w:r>
            <w:r w:rsidRPr="00D204C6">
              <w:rPr>
                <w:iCs/>
                <w:lang w:eastAsia="lt-LT"/>
              </w:rPr>
              <w:t xml:space="preserve"> mėnesius.</w:t>
            </w:r>
          </w:p>
          <w:p w14:paraId="4B2908CA" w14:textId="77777777" w:rsidR="00484236" w:rsidRPr="00D204C6" w:rsidRDefault="00484236" w:rsidP="00484236">
            <w:pPr>
              <w:jc w:val="both"/>
              <w:rPr>
                <w:iCs/>
                <w:lang w:eastAsia="lt-LT"/>
              </w:rPr>
            </w:pPr>
            <w:r w:rsidRPr="00D204C6">
              <w:rPr>
                <w:iCs/>
                <w:lang w:eastAsia="lt-LT"/>
              </w:rPr>
              <w:t>Techninis darbo projektas pakartotinai pateikiamas ekspertizei ne vėliau kaip per 5 darbo dienas po pastabų gavimo.</w:t>
            </w:r>
          </w:p>
          <w:p w14:paraId="00430D25" w14:textId="77777777" w:rsidR="00484236" w:rsidRPr="00D204C6" w:rsidRDefault="00484236" w:rsidP="00484236">
            <w:pPr>
              <w:jc w:val="both"/>
              <w:rPr>
                <w:iCs/>
                <w:lang w:eastAsia="lt-LT"/>
              </w:rPr>
            </w:pPr>
          </w:p>
          <w:p w14:paraId="71046153" w14:textId="77777777" w:rsidR="00484236" w:rsidRPr="00D204C6" w:rsidRDefault="00484236" w:rsidP="00484236">
            <w:pPr>
              <w:jc w:val="both"/>
              <w:rPr>
                <w:iCs/>
                <w:lang w:eastAsia="lt-LT"/>
              </w:rPr>
            </w:pPr>
            <w:r w:rsidRPr="00D204C6">
              <w:rPr>
                <w:iCs/>
                <w:lang w:eastAsia="lt-LT"/>
              </w:rPr>
              <w:t>Statybą leidžiantis dokumentas gaunamas ne vėliau kaip per 1 mėnesį nuo techninio darbo projekto perdavimo Užsakovui pagal paslaugų priėmimo-perdavimo aktą dienos.</w:t>
            </w:r>
          </w:p>
          <w:p w14:paraId="275BFD2A" w14:textId="71735803" w:rsidR="00895BA1" w:rsidRPr="00D204C6" w:rsidRDefault="00895BA1" w:rsidP="00484236">
            <w:pPr>
              <w:jc w:val="both"/>
              <w:rPr>
                <w:iCs/>
                <w:highlight w:val="yellow"/>
                <w:lang w:eastAsia="lt-LT"/>
              </w:rPr>
            </w:pPr>
          </w:p>
        </w:tc>
      </w:tr>
      <w:tr w:rsidR="00484236" w:rsidRPr="00D204C6" w14:paraId="42D39164" w14:textId="77777777" w:rsidTr="009333FE">
        <w:trPr>
          <w:trHeight w:val="70"/>
        </w:trPr>
        <w:tc>
          <w:tcPr>
            <w:tcW w:w="443" w:type="pct"/>
            <w:tcBorders>
              <w:top w:val="single" w:sz="4" w:space="0" w:color="auto"/>
              <w:left w:val="single" w:sz="4" w:space="0" w:color="auto"/>
              <w:bottom w:val="single" w:sz="4" w:space="0" w:color="auto"/>
              <w:right w:val="single" w:sz="4" w:space="0" w:color="auto"/>
            </w:tcBorders>
          </w:tcPr>
          <w:p w14:paraId="59A8B61E" w14:textId="77777777" w:rsidR="00484236" w:rsidRPr="00D204C6" w:rsidRDefault="00484236" w:rsidP="00484236">
            <w:pPr>
              <w:jc w:val="both"/>
            </w:pPr>
          </w:p>
        </w:tc>
        <w:tc>
          <w:tcPr>
            <w:tcW w:w="4557" w:type="pct"/>
            <w:gridSpan w:val="2"/>
            <w:tcBorders>
              <w:top w:val="single" w:sz="4" w:space="0" w:color="auto"/>
              <w:left w:val="single" w:sz="4" w:space="0" w:color="auto"/>
              <w:bottom w:val="single" w:sz="4" w:space="0" w:color="auto"/>
              <w:right w:val="single" w:sz="4" w:space="0" w:color="auto"/>
            </w:tcBorders>
            <w:hideMark/>
          </w:tcPr>
          <w:p w14:paraId="4D8FEC44" w14:textId="77777777" w:rsidR="00484236" w:rsidRDefault="00484236" w:rsidP="00484236">
            <w:pPr>
              <w:ind w:left="360"/>
              <w:jc w:val="center"/>
              <w:rPr>
                <w:b/>
              </w:rPr>
            </w:pPr>
            <w:r w:rsidRPr="00D204C6">
              <w:rPr>
                <w:b/>
              </w:rPr>
              <w:t>III. Reikalavimai projektavimo paslaugoms</w:t>
            </w:r>
          </w:p>
          <w:p w14:paraId="385F808E" w14:textId="10D16EAF" w:rsidR="00170568" w:rsidRPr="00D204C6" w:rsidRDefault="00170568" w:rsidP="00484236">
            <w:pPr>
              <w:ind w:left="360"/>
              <w:jc w:val="center"/>
              <w:rPr>
                <w:b/>
              </w:rPr>
            </w:pPr>
          </w:p>
        </w:tc>
      </w:tr>
      <w:tr w:rsidR="00484236" w:rsidRPr="00D204C6" w14:paraId="66B9EADE" w14:textId="77777777" w:rsidTr="009333FE">
        <w:trPr>
          <w:trHeight w:val="1969"/>
        </w:trPr>
        <w:tc>
          <w:tcPr>
            <w:tcW w:w="443" w:type="pct"/>
            <w:tcBorders>
              <w:top w:val="single" w:sz="4" w:space="0" w:color="auto"/>
              <w:left w:val="single" w:sz="4" w:space="0" w:color="auto"/>
              <w:bottom w:val="single" w:sz="4" w:space="0" w:color="auto"/>
              <w:right w:val="single" w:sz="4" w:space="0" w:color="auto"/>
            </w:tcBorders>
            <w:hideMark/>
          </w:tcPr>
          <w:p w14:paraId="497D7FF2" w14:textId="3481520C" w:rsidR="00484236" w:rsidRPr="00D204C6" w:rsidRDefault="00484236" w:rsidP="00484236">
            <w:pPr>
              <w:jc w:val="both"/>
            </w:pPr>
            <w:r w:rsidRPr="00D204C6">
              <w:t>1</w:t>
            </w:r>
            <w:r w:rsidR="001F3B8B" w:rsidRPr="00D204C6">
              <w:t>4</w:t>
            </w:r>
            <w:r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6EA23FDA" w14:textId="77777777" w:rsidR="00484236" w:rsidRPr="00D204C6" w:rsidRDefault="00484236" w:rsidP="00484236">
            <w:pPr>
              <w:rPr>
                <w:b/>
                <w:u w:val="single"/>
              </w:rPr>
            </w:pPr>
            <w:r w:rsidRPr="00D204C6">
              <w:t xml:space="preserve">Projekto rengimo dokumentams taikomi teisės aktai, normatyviniai statybos techniniai dokumentai bei normatyviniai statinio saugos ir paskirties dokumentai, teritorijų planavimo dokumentai. </w:t>
            </w:r>
          </w:p>
        </w:tc>
        <w:tc>
          <w:tcPr>
            <w:tcW w:w="2956" w:type="pct"/>
            <w:tcBorders>
              <w:top w:val="single" w:sz="4" w:space="0" w:color="auto"/>
              <w:left w:val="single" w:sz="4" w:space="0" w:color="auto"/>
              <w:bottom w:val="single" w:sz="4" w:space="0" w:color="auto"/>
              <w:right w:val="single" w:sz="4" w:space="0" w:color="auto"/>
            </w:tcBorders>
            <w:hideMark/>
          </w:tcPr>
          <w:p w14:paraId="61787F56" w14:textId="77777777" w:rsidR="00484236" w:rsidRPr="00D204C6" w:rsidRDefault="00484236" w:rsidP="00484236">
            <w:pPr>
              <w:jc w:val="both"/>
              <w:rPr>
                <w:b/>
              </w:rPr>
            </w:pPr>
            <w:r w:rsidRPr="00D204C6">
              <w:rPr>
                <w:iCs/>
                <w:kern w:val="0"/>
                <w:lang w:eastAsia="lt-LT"/>
              </w:rPr>
              <w:t xml:space="preserve">Projektavimo dokumentai turi atitikti privalomųjų statinio projekto rengimo dokumentų ir kitų norminių teisės aktų reikalavimus, o jais grindžiami sprendiniai suderinti su teritorijos infrastruktūros plėtra. </w:t>
            </w:r>
          </w:p>
        </w:tc>
      </w:tr>
      <w:tr w:rsidR="00484236" w:rsidRPr="00D204C6" w14:paraId="042BC7FA" w14:textId="77777777" w:rsidTr="00895BA1">
        <w:tc>
          <w:tcPr>
            <w:tcW w:w="443" w:type="pct"/>
            <w:tcBorders>
              <w:top w:val="single" w:sz="4" w:space="0" w:color="auto"/>
              <w:left w:val="single" w:sz="4" w:space="0" w:color="auto"/>
              <w:bottom w:val="single" w:sz="4" w:space="0" w:color="auto"/>
              <w:right w:val="single" w:sz="4" w:space="0" w:color="auto"/>
            </w:tcBorders>
            <w:hideMark/>
          </w:tcPr>
          <w:p w14:paraId="057444AF" w14:textId="7B3E1BCB" w:rsidR="00484236" w:rsidRPr="00D204C6" w:rsidRDefault="00484236" w:rsidP="00484236">
            <w:pPr>
              <w:jc w:val="both"/>
              <w:rPr>
                <w:kern w:val="2"/>
              </w:rPr>
            </w:pPr>
            <w:r w:rsidRPr="00D204C6">
              <w:t>1</w:t>
            </w:r>
            <w:r w:rsidR="001F3B8B" w:rsidRPr="00D204C6">
              <w:t>5</w:t>
            </w:r>
            <w:r w:rsidRPr="00D204C6">
              <w:t>.</w:t>
            </w:r>
          </w:p>
        </w:tc>
        <w:tc>
          <w:tcPr>
            <w:tcW w:w="1601" w:type="pct"/>
            <w:tcBorders>
              <w:top w:val="single" w:sz="4" w:space="0" w:color="auto"/>
              <w:left w:val="single" w:sz="4" w:space="0" w:color="auto"/>
              <w:bottom w:val="single" w:sz="4" w:space="0" w:color="auto"/>
              <w:right w:val="single" w:sz="4" w:space="0" w:color="auto"/>
            </w:tcBorders>
          </w:tcPr>
          <w:p w14:paraId="587B8E9E" w14:textId="7A2062D4" w:rsidR="00484236" w:rsidRPr="00D204C6" w:rsidRDefault="00170568" w:rsidP="00484236">
            <w:pPr>
              <w:rPr>
                <w:u w:val="single"/>
              </w:rPr>
            </w:pPr>
            <w:r>
              <w:t>Projektavimo paslaugos</w:t>
            </w:r>
            <w:r w:rsidR="00484236" w:rsidRPr="00D204C6">
              <w:t xml:space="preserve"> </w:t>
            </w:r>
          </w:p>
        </w:tc>
        <w:tc>
          <w:tcPr>
            <w:tcW w:w="2956" w:type="pct"/>
            <w:tcBorders>
              <w:top w:val="single" w:sz="4" w:space="0" w:color="auto"/>
              <w:left w:val="single" w:sz="4" w:space="0" w:color="auto"/>
              <w:bottom w:val="single" w:sz="4" w:space="0" w:color="auto"/>
              <w:right w:val="single" w:sz="4" w:space="0" w:color="auto"/>
            </w:tcBorders>
            <w:shd w:val="clear" w:color="auto" w:fill="auto"/>
          </w:tcPr>
          <w:p w14:paraId="08AB811D" w14:textId="77777777" w:rsidR="00170568" w:rsidRPr="0054655E" w:rsidRDefault="00170568" w:rsidP="00484236">
            <w:pPr>
              <w:jc w:val="both"/>
              <w:rPr>
                <w:color w:val="000000" w:themeColor="text1"/>
              </w:rPr>
            </w:pPr>
          </w:p>
          <w:p w14:paraId="171B2136" w14:textId="50F62A0E" w:rsidR="00484236" w:rsidRPr="0054655E" w:rsidRDefault="00170568" w:rsidP="00484236">
            <w:pPr>
              <w:jc w:val="both"/>
              <w:rPr>
                <w:color w:val="000000" w:themeColor="text1"/>
              </w:rPr>
            </w:pPr>
            <w:r w:rsidRPr="0054655E">
              <w:rPr>
                <w:color w:val="000000" w:themeColor="text1"/>
              </w:rPr>
              <w:t>Projekto tikslai, s</w:t>
            </w:r>
            <w:r w:rsidR="00484236" w:rsidRPr="0054655E">
              <w:rPr>
                <w:color w:val="000000" w:themeColor="text1"/>
              </w:rPr>
              <w:t xml:space="preserve">iekiant pagerinti esamų aikštynų būklę, atsižvelgiant </w:t>
            </w:r>
            <w:r w:rsidR="00484236" w:rsidRPr="0054655E">
              <w:t xml:space="preserve">į ŽN </w:t>
            </w:r>
            <w:r w:rsidR="00484236" w:rsidRPr="0054655E">
              <w:rPr>
                <w:color w:val="000000" w:themeColor="text1"/>
              </w:rPr>
              <w:t>poreikius, bei padidinti jų prieinamumą visuomenei:</w:t>
            </w:r>
          </w:p>
          <w:p w14:paraId="706DFDE1" w14:textId="16B084BC"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5300 m</w:t>
            </w:r>
            <w:r w:rsidRPr="0054655E">
              <w:rPr>
                <w:rFonts w:ascii="Times New Roman" w:hAnsi="Times New Roman" w:cs="Times New Roman"/>
                <w:iCs/>
                <w:sz w:val="24"/>
                <w:szCs w:val="24"/>
                <w:vertAlign w:val="superscript"/>
                <w:lang w:eastAsia="lt-LT"/>
              </w:rPr>
              <w:t>2</w:t>
            </w:r>
            <w:r w:rsidRPr="0054655E">
              <w:rPr>
                <w:rFonts w:ascii="Times New Roman" w:hAnsi="Times New Roman" w:cs="Times New Roman"/>
                <w:iCs/>
                <w:sz w:val="24"/>
                <w:szCs w:val="24"/>
                <w:lang w:eastAsia="lt-LT"/>
              </w:rPr>
              <w:t xml:space="preserve"> stadiono aikštės</w:t>
            </w:r>
            <w:bookmarkStart w:id="0" w:name="_GoBack"/>
            <w:bookmarkEnd w:id="0"/>
            <w:r w:rsidRPr="0054655E">
              <w:rPr>
                <w:rFonts w:ascii="Times New Roman" w:hAnsi="Times New Roman" w:cs="Times New Roman"/>
                <w:iCs/>
                <w:sz w:val="24"/>
                <w:szCs w:val="24"/>
                <w:lang w:eastAsia="lt-LT"/>
              </w:rPr>
              <w:t xml:space="preserve"> rekonstravimas į 7344 m</w:t>
            </w:r>
            <w:r w:rsidRPr="0054655E">
              <w:rPr>
                <w:rFonts w:ascii="Times New Roman" w:hAnsi="Times New Roman" w:cs="Times New Roman"/>
                <w:iCs/>
                <w:sz w:val="24"/>
                <w:szCs w:val="24"/>
                <w:vertAlign w:val="superscript"/>
                <w:lang w:eastAsia="lt-LT"/>
              </w:rPr>
              <w:t>2</w:t>
            </w:r>
            <w:r w:rsidRPr="0054655E">
              <w:rPr>
                <w:rFonts w:ascii="Times New Roman" w:hAnsi="Times New Roman" w:cs="Times New Roman"/>
                <w:iCs/>
                <w:sz w:val="24"/>
                <w:szCs w:val="24"/>
                <w:lang w:eastAsia="lt-LT"/>
              </w:rPr>
              <w:t xml:space="preserve"> ploto aikštę su dirbtinės žolės danga.</w:t>
            </w:r>
          </w:p>
          <w:p w14:paraId="46B18CB6" w14:textId="77777777"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1636 m</w:t>
            </w:r>
            <w:r w:rsidRPr="0054655E">
              <w:rPr>
                <w:rFonts w:ascii="Times New Roman" w:hAnsi="Times New Roman" w:cs="Times New Roman"/>
                <w:iCs/>
                <w:sz w:val="24"/>
                <w:szCs w:val="24"/>
                <w:vertAlign w:val="superscript"/>
                <w:lang w:eastAsia="lt-LT"/>
              </w:rPr>
              <w:t>2</w:t>
            </w:r>
            <w:r w:rsidRPr="0054655E">
              <w:rPr>
                <w:rFonts w:ascii="Times New Roman" w:hAnsi="Times New Roman" w:cs="Times New Roman"/>
                <w:iCs/>
                <w:sz w:val="24"/>
                <w:szCs w:val="24"/>
                <w:lang w:eastAsia="lt-LT"/>
              </w:rPr>
              <w:t xml:space="preserve"> esamų sporto aikštelių (paplūdimio tinklinio ir universalios) – rekonstravimas į keturias sporto aikšteles (krepšinio, paplūdimio tinklinio, universali ir treniruoklių), kurių bendras plotas 2212 m</w:t>
            </w:r>
            <w:r w:rsidRPr="0054655E">
              <w:rPr>
                <w:rFonts w:ascii="Times New Roman" w:hAnsi="Times New Roman" w:cs="Times New Roman"/>
                <w:iCs/>
                <w:sz w:val="24"/>
                <w:szCs w:val="24"/>
                <w:vertAlign w:val="superscript"/>
                <w:lang w:eastAsia="lt-LT"/>
              </w:rPr>
              <w:t>2</w:t>
            </w:r>
            <w:r w:rsidRPr="0054655E">
              <w:rPr>
                <w:rFonts w:ascii="Times New Roman" w:hAnsi="Times New Roman" w:cs="Times New Roman"/>
                <w:iCs/>
                <w:sz w:val="24"/>
                <w:szCs w:val="24"/>
                <w:lang w:eastAsia="lt-LT"/>
              </w:rPr>
              <w:t>.</w:t>
            </w:r>
          </w:p>
          <w:p w14:paraId="246FF238" w14:textId="3B3031F9"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100 vietų mobilios žiūrovų tribūnos (su stogu).</w:t>
            </w:r>
          </w:p>
          <w:p w14:paraId="75AC087C" w14:textId="4112AE74"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Naujai statom</w:t>
            </w:r>
            <w:r w:rsidR="001F3B8B" w:rsidRPr="0054655E">
              <w:rPr>
                <w:rFonts w:ascii="Times New Roman" w:hAnsi="Times New Roman" w:cs="Times New Roman"/>
                <w:iCs/>
                <w:sz w:val="24"/>
                <w:szCs w:val="24"/>
                <w:lang w:eastAsia="lt-LT"/>
              </w:rPr>
              <w:t>os</w:t>
            </w:r>
            <w:r w:rsidRPr="0054655E">
              <w:rPr>
                <w:rFonts w:ascii="Times New Roman" w:hAnsi="Times New Roman" w:cs="Times New Roman"/>
                <w:iCs/>
                <w:sz w:val="24"/>
                <w:szCs w:val="24"/>
                <w:lang w:eastAsia="lt-LT"/>
              </w:rPr>
              <w:t xml:space="preserve"> buitinės </w:t>
            </w:r>
            <w:r w:rsidR="000E2C77" w:rsidRPr="0054655E">
              <w:rPr>
                <w:rFonts w:ascii="Times New Roman" w:hAnsi="Times New Roman" w:cs="Times New Roman"/>
                <w:iCs/>
                <w:sz w:val="24"/>
                <w:szCs w:val="24"/>
                <w:lang w:eastAsia="lt-LT"/>
              </w:rPr>
              <w:t>–</w:t>
            </w:r>
            <w:r w:rsidRPr="0054655E">
              <w:rPr>
                <w:rFonts w:ascii="Times New Roman" w:hAnsi="Times New Roman" w:cs="Times New Roman"/>
                <w:iCs/>
                <w:sz w:val="24"/>
                <w:szCs w:val="24"/>
                <w:lang w:eastAsia="lt-LT"/>
              </w:rPr>
              <w:t xml:space="preserve"> administracinės sporto aikštyno patalpos iki 430 m</w:t>
            </w:r>
            <w:r w:rsidRPr="0054655E">
              <w:rPr>
                <w:rFonts w:ascii="Times New Roman" w:hAnsi="Times New Roman" w:cs="Times New Roman"/>
                <w:iCs/>
                <w:sz w:val="24"/>
                <w:szCs w:val="24"/>
                <w:vertAlign w:val="superscript"/>
                <w:lang w:eastAsia="lt-LT"/>
              </w:rPr>
              <w:t>2.</w:t>
            </w:r>
            <w:r w:rsidRPr="0054655E">
              <w:rPr>
                <w:rFonts w:ascii="Times New Roman" w:hAnsi="Times New Roman" w:cs="Times New Roman"/>
                <w:iCs/>
                <w:sz w:val="24"/>
                <w:szCs w:val="24"/>
                <w:lang w:eastAsia="lt-LT"/>
              </w:rPr>
              <w:t xml:space="preserve">(atskirai stovintis </w:t>
            </w:r>
            <w:r w:rsidR="000E2C77" w:rsidRPr="0054655E">
              <w:rPr>
                <w:rFonts w:ascii="Times New Roman" w:hAnsi="Times New Roman" w:cs="Times New Roman"/>
                <w:iCs/>
                <w:sz w:val="24"/>
                <w:szCs w:val="24"/>
                <w:lang w:eastAsia="lt-LT"/>
              </w:rPr>
              <w:t xml:space="preserve">modulinis </w:t>
            </w:r>
            <w:r w:rsidRPr="0054655E">
              <w:rPr>
                <w:rFonts w:ascii="Times New Roman" w:hAnsi="Times New Roman" w:cs="Times New Roman"/>
                <w:iCs/>
                <w:sz w:val="24"/>
                <w:szCs w:val="24"/>
                <w:lang w:eastAsia="lt-LT"/>
              </w:rPr>
              <w:t>pastatas).</w:t>
            </w:r>
          </w:p>
          <w:p w14:paraId="63CE7B73" w14:textId="77777777"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Privažiavimo kelias su 60 vietų automobilių sustojimo vietomis prie kolegijos sporto aikštyno, dviračių takai su vietomis dviračių saugyklai, pėsčiųjų takai, teritorijos apželdinimo elementai.</w:t>
            </w:r>
          </w:p>
          <w:p w14:paraId="0362D51B" w14:textId="0F19CF33"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Projektuojami kitos paskirties inžineriniai statiniai – apšvietimo atramos, kurių aukštis ~34 m (metalinė konstrukcija, surenkamas gamyklinis gaminys).</w:t>
            </w:r>
          </w:p>
          <w:p w14:paraId="10AD0F79" w14:textId="77777777" w:rsidR="00895BA1" w:rsidRPr="0054655E" w:rsidRDefault="00E43C68"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Šuolio į tolį sektorius su įsibėgėjimo taku pagal esamus standartus – įsibėgėjimo tako ilgis ne mažiau kaip 45 m, plotis – 1,22 m; šuoliaduobės plotis iki 3 m, ilgis – 9 m.</w:t>
            </w:r>
          </w:p>
          <w:p w14:paraId="0AEE3356" w14:textId="1A036E59" w:rsidR="00484236" w:rsidRPr="0054655E" w:rsidRDefault="00484236" w:rsidP="00484236">
            <w:pPr>
              <w:pStyle w:val="Sraopastraipa"/>
              <w:numPr>
                <w:ilvl w:val="0"/>
                <w:numId w:val="26"/>
              </w:numPr>
              <w:tabs>
                <w:tab w:val="left" w:pos="351"/>
              </w:tabs>
              <w:spacing w:line="240" w:lineRule="auto"/>
              <w:ind w:left="0" w:firstLine="0"/>
              <w:jc w:val="both"/>
              <w:rPr>
                <w:rFonts w:ascii="Times New Roman" w:hAnsi="Times New Roman" w:cs="Times New Roman"/>
                <w:iCs/>
                <w:sz w:val="24"/>
                <w:szCs w:val="24"/>
                <w:lang w:eastAsia="lt-LT"/>
              </w:rPr>
            </w:pPr>
            <w:r w:rsidRPr="0054655E">
              <w:rPr>
                <w:rFonts w:ascii="Times New Roman" w:hAnsi="Times New Roman" w:cs="Times New Roman"/>
                <w:iCs/>
                <w:sz w:val="24"/>
                <w:szCs w:val="24"/>
                <w:lang w:eastAsia="lt-LT"/>
              </w:rPr>
              <w:t>Įrengiama sklypo drenažo sistema bei lietaus surinkimo sistema.</w:t>
            </w:r>
          </w:p>
          <w:p w14:paraId="5A373ED7" w14:textId="77777777" w:rsidR="00895BA1" w:rsidRPr="0054655E" w:rsidRDefault="00895BA1" w:rsidP="00895BA1">
            <w:pPr>
              <w:jc w:val="both"/>
              <w:rPr>
                <w:lang w:eastAsia="lt-LT"/>
              </w:rPr>
            </w:pPr>
            <w:r w:rsidRPr="0054655E">
              <w:rPr>
                <w:lang w:eastAsia="lt-LT"/>
              </w:rPr>
              <w:t xml:space="preserve">Projekto sprendiniai atskiruose aikštelės projekto rengimo dokumentuose (techninėse specifikacijose, aiškinamuose raštuose, brėžiniuose, sąnaudų kiekių </w:t>
            </w:r>
            <w:r w:rsidRPr="0054655E">
              <w:rPr>
                <w:lang w:eastAsia="lt-LT"/>
              </w:rPr>
              <w:lastRenderedPageBreak/>
              <w:t>žiniaraščiuose) neturi prieštarauti vieni kitiems.</w:t>
            </w:r>
          </w:p>
          <w:p w14:paraId="6F343312" w14:textId="77777777" w:rsidR="00484236" w:rsidRPr="0054655E" w:rsidRDefault="00484236" w:rsidP="00484236">
            <w:pPr>
              <w:jc w:val="both"/>
              <w:rPr>
                <w:color w:val="000000" w:themeColor="text1"/>
                <w:lang w:eastAsia="lt-LT"/>
              </w:rPr>
            </w:pPr>
          </w:p>
          <w:p w14:paraId="409828A8" w14:textId="09FF9111" w:rsidR="00484236" w:rsidRPr="0054655E" w:rsidRDefault="00484236" w:rsidP="00484236">
            <w:pPr>
              <w:jc w:val="both"/>
            </w:pPr>
            <w:r w:rsidRPr="0054655E">
              <w:rPr>
                <w:color w:val="000000" w:themeColor="text1"/>
                <w:lang w:eastAsia="lt-LT"/>
              </w:rPr>
              <w:t xml:space="preserve">Techninis darbo projektas turi būti parengtas </w:t>
            </w:r>
            <w:r w:rsidRPr="0054655E">
              <w:rPr>
                <w:iCs/>
              </w:rPr>
              <w:t>atsižvelgiant į neįgaliųjų kriterijus</w:t>
            </w:r>
            <w:r w:rsidRPr="0054655E">
              <w:t>, t.</w:t>
            </w:r>
            <w:r w:rsidR="00895BA1" w:rsidRPr="0054655E">
              <w:t xml:space="preserve"> </w:t>
            </w:r>
            <w:r w:rsidRPr="0054655E">
              <w:t>y. statinys turi būti pritaikytas neįgaliesiems.</w:t>
            </w:r>
          </w:p>
          <w:p w14:paraId="285C9D42" w14:textId="0229CF17" w:rsidR="00484236" w:rsidRPr="0054655E" w:rsidRDefault="00484236" w:rsidP="00C61695">
            <w:pPr>
              <w:jc w:val="both"/>
            </w:pPr>
          </w:p>
          <w:p w14:paraId="57F50C21" w14:textId="77777777" w:rsidR="00F23672" w:rsidRPr="0054655E" w:rsidRDefault="00F23672" w:rsidP="00C61695">
            <w:pPr>
              <w:jc w:val="both"/>
            </w:pPr>
            <w:r w:rsidRPr="0054655E">
              <w:t xml:space="preserve">Projektui taikomas LR Viešųjų pirkimų įstatymo 37 straipsnis, t. y. Projekte apibūdinant naudotiną medžiagą, gaminį ar pan., 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naudotinos medžiagos, gaminio ar pan. yra neįmanoma tiksliai ir suprantamai apibūdinti pagal VPĮ 37 straipsnio 4 dalyje nustatytus reikalavimus. Tokiu atveju nurodymas pateikiamas įrašant žodžius „arba lygiavertis“. </w:t>
            </w:r>
          </w:p>
          <w:p w14:paraId="18FA5E01" w14:textId="77777777" w:rsidR="00F23672" w:rsidRPr="0054655E" w:rsidRDefault="00F23672" w:rsidP="00C61695">
            <w:pPr>
              <w:jc w:val="both"/>
            </w:pPr>
          </w:p>
          <w:p w14:paraId="1D880F75" w14:textId="77777777" w:rsidR="00210DEE" w:rsidRPr="0054655E" w:rsidRDefault="00210DEE" w:rsidP="00C61695">
            <w:pPr>
              <w:jc w:val="both"/>
              <w:rPr>
                <w:bCs/>
                <w:i/>
              </w:rPr>
            </w:pPr>
            <w:r w:rsidRPr="0054655E">
              <w:rPr>
                <w:rFonts w:eastAsia="Times New Roman"/>
                <w:b/>
              </w:rPr>
              <w:t>Reikalavimai susiję su „Žaliųjų pirkimų“ nuostatų įgyvendinimui bei statinio tvarumo kriterijai</w:t>
            </w:r>
            <w:r w:rsidRPr="0054655E">
              <w:rPr>
                <w:b/>
                <w:bCs/>
              </w:rPr>
              <w:t>:</w:t>
            </w:r>
          </w:p>
          <w:p w14:paraId="6079037F" w14:textId="466EB200" w:rsidR="00210DEE" w:rsidRPr="0054655E" w:rsidRDefault="00210DEE" w:rsidP="00C61695">
            <w:pPr>
              <w:jc w:val="both"/>
              <w:rPr>
                <w:kern w:val="0"/>
                <w:lang w:eastAsia="lt-LT"/>
              </w:rPr>
            </w:pPr>
            <w:r w:rsidRPr="0054655E">
              <w:rPr>
                <w:rFonts w:eastAsia="Times New Roman"/>
              </w:rPr>
              <w:t>Projektuojami statybos darbai turi tenkinti reikalavimus, pagal Aplinkos apsaugos kriterijų taikymo, vykdant žaliuosius pirkimus, tvarkos aprašo 4.1 papunktį (Lietuvos Respublikos aplinkos ministro 2011 m. birželio 28 d. įsakymo Nr. D1-508 „Dėl aplinkos apsaugos kriterijų taikymo, vykdant žaliuosius pirkimus tvarkos aprašo patvirtinimo“ (2022 m. gruodžio 13 d. įsakymo Nr. D1-401 redakcija)).  </w:t>
            </w:r>
            <w:r w:rsidRPr="0054655E">
              <w:rPr>
                <w:rFonts w:eastAsia="Times New Roman"/>
                <w:b/>
                <w:bCs/>
              </w:rPr>
              <w:t xml:space="preserve">Minimalūs aplinkos apsaugos kriterijai </w:t>
            </w:r>
            <w:r w:rsidRPr="0054655E">
              <w:rPr>
                <w:rFonts w:eastAsia="Times New Roman"/>
              </w:rPr>
              <w:t>projektuojamiems statybos darbams įtvirtinti šio dokumento 2 priedo 15.1 papunktyje.</w:t>
            </w:r>
          </w:p>
          <w:p w14:paraId="0409B9DB" w14:textId="1323D397" w:rsidR="00210DEE" w:rsidRPr="0054655E" w:rsidRDefault="00210DEE" w:rsidP="00484236">
            <w:pPr>
              <w:pStyle w:val="Default"/>
              <w:jc w:val="both"/>
              <w:rPr>
                <w:lang w:val="lt-LT"/>
              </w:rPr>
            </w:pPr>
          </w:p>
        </w:tc>
      </w:tr>
      <w:tr w:rsidR="00484236" w:rsidRPr="00D204C6" w14:paraId="2BE627AD" w14:textId="77777777" w:rsidTr="009333FE">
        <w:tc>
          <w:tcPr>
            <w:tcW w:w="443" w:type="pct"/>
            <w:tcBorders>
              <w:top w:val="single" w:sz="4" w:space="0" w:color="auto"/>
              <w:left w:val="single" w:sz="4" w:space="0" w:color="auto"/>
              <w:bottom w:val="single" w:sz="4" w:space="0" w:color="auto"/>
              <w:right w:val="single" w:sz="4" w:space="0" w:color="auto"/>
            </w:tcBorders>
            <w:hideMark/>
          </w:tcPr>
          <w:p w14:paraId="1EA364E4" w14:textId="26C2B3D7" w:rsidR="00484236" w:rsidRPr="00D204C6" w:rsidRDefault="00484236" w:rsidP="00484236">
            <w:pPr>
              <w:jc w:val="both"/>
            </w:pPr>
            <w:r w:rsidRPr="00D204C6">
              <w:lastRenderedPageBreak/>
              <w:t>1</w:t>
            </w:r>
            <w:r w:rsidR="001F3B8B" w:rsidRPr="00D204C6">
              <w:t>6</w:t>
            </w:r>
            <w:r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7D62329A" w14:textId="77777777" w:rsidR="00484236" w:rsidRPr="00D204C6" w:rsidRDefault="00484236" w:rsidP="00484236">
            <w:r w:rsidRPr="00D204C6">
              <w:t xml:space="preserve">Reikalavimai projekto rengimo dokumentų kalbai </w:t>
            </w:r>
          </w:p>
        </w:tc>
        <w:tc>
          <w:tcPr>
            <w:tcW w:w="2956" w:type="pct"/>
            <w:tcBorders>
              <w:top w:val="single" w:sz="4" w:space="0" w:color="auto"/>
              <w:left w:val="single" w:sz="4" w:space="0" w:color="auto"/>
              <w:bottom w:val="single" w:sz="4" w:space="0" w:color="auto"/>
              <w:right w:val="single" w:sz="4" w:space="0" w:color="auto"/>
            </w:tcBorders>
            <w:hideMark/>
          </w:tcPr>
          <w:p w14:paraId="0E5D49D5" w14:textId="4DED8644" w:rsidR="00484236" w:rsidRPr="00D204C6" w:rsidRDefault="00484236" w:rsidP="00484236">
            <w:pPr>
              <w:pStyle w:val="Default"/>
              <w:jc w:val="both"/>
              <w:rPr>
                <w:lang w:val="lt-LT"/>
              </w:rPr>
            </w:pPr>
            <w:r w:rsidRPr="00D204C6">
              <w:rPr>
                <w:iCs/>
                <w:lang w:val="lt-LT"/>
              </w:rPr>
              <w:t xml:space="preserve">Techninis darbo projektas rengiamas valstybine kalba. </w:t>
            </w:r>
          </w:p>
        </w:tc>
      </w:tr>
      <w:tr w:rsidR="00484236" w:rsidRPr="00D204C6" w14:paraId="1C5D8041" w14:textId="77777777" w:rsidTr="009333FE">
        <w:tc>
          <w:tcPr>
            <w:tcW w:w="443" w:type="pct"/>
            <w:tcBorders>
              <w:top w:val="single" w:sz="4" w:space="0" w:color="auto"/>
              <w:left w:val="single" w:sz="4" w:space="0" w:color="auto"/>
              <w:bottom w:val="single" w:sz="4" w:space="0" w:color="auto"/>
              <w:right w:val="single" w:sz="4" w:space="0" w:color="auto"/>
            </w:tcBorders>
            <w:hideMark/>
          </w:tcPr>
          <w:p w14:paraId="378CF3A3" w14:textId="22F70294" w:rsidR="00484236" w:rsidRPr="00D204C6" w:rsidRDefault="00484236" w:rsidP="00484236">
            <w:pPr>
              <w:jc w:val="both"/>
              <w:rPr>
                <w:kern w:val="2"/>
              </w:rPr>
            </w:pPr>
            <w:r w:rsidRPr="00D204C6">
              <w:t>1</w:t>
            </w:r>
            <w:r w:rsidR="001F3B8B" w:rsidRPr="00D204C6">
              <w:t>7</w:t>
            </w:r>
            <w:r w:rsidRPr="00D204C6">
              <w:t>.</w:t>
            </w:r>
          </w:p>
        </w:tc>
        <w:tc>
          <w:tcPr>
            <w:tcW w:w="1601" w:type="pct"/>
            <w:tcBorders>
              <w:top w:val="single" w:sz="4" w:space="0" w:color="auto"/>
              <w:left w:val="single" w:sz="4" w:space="0" w:color="auto"/>
              <w:bottom w:val="single" w:sz="4" w:space="0" w:color="auto"/>
              <w:right w:val="single" w:sz="4" w:space="0" w:color="auto"/>
            </w:tcBorders>
            <w:hideMark/>
          </w:tcPr>
          <w:p w14:paraId="356B7B3F" w14:textId="77777777" w:rsidR="00484236" w:rsidRPr="00D204C6" w:rsidRDefault="00484236" w:rsidP="00484236">
            <w:r w:rsidRPr="00D204C6">
              <w:t>Nurodymai statinio projekto dokumentų komplektavimui, įforminimui ir pateikimui</w:t>
            </w:r>
          </w:p>
        </w:tc>
        <w:tc>
          <w:tcPr>
            <w:tcW w:w="2956" w:type="pct"/>
            <w:tcBorders>
              <w:top w:val="single" w:sz="4" w:space="0" w:color="auto"/>
              <w:left w:val="single" w:sz="4" w:space="0" w:color="auto"/>
              <w:bottom w:val="single" w:sz="4" w:space="0" w:color="auto"/>
              <w:right w:val="single" w:sz="4" w:space="0" w:color="auto"/>
            </w:tcBorders>
            <w:hideMark/>
          </w:tcPr>
          <w:p w14:paraId="77640137" w14:textId="77777777" w:rsidR="00484236" w:rsidRPr="00D204C6" w:rsidRDefault="00484236" w:rsidP="00484236">
            <w:pPr>
              <w:jc w:val="both"/>
            </w:pPr>
            <w:r w:rsidRPr="00D204C6">
              <w:t>Projektuotojas Užsakovui pateikia:</w:t>
            </w:r>
          </w:p>
          <w:p w14:paraId="528F994F" w14:textId="77777777" w:rsidR="00484236" w:rsidRPr="00D204C6" w:rsidRDefault="00484236" w:rsidP="00484236">
            <w:pPr>
              <w:jc w:val="both"/>
            </w:pPr>
            <w:r w:rsidRPr="00D204C6">
              <w:t>1. Techninį darbo projektą (kartu su statybos darbų skaičiuojamąja kaina) 2 egzemplioriais popierinėje formoje ir 1 egzemplioriumi skaitmeninėje laikmenoje.</w:t>
            </w:r>
          </w:p>
          <w:p w14:paraId="69F94F20" w14:textId="77777777" w:rsidR="00484236" w:rsidRPr="00D204C6" w:rsidRDefault="00484236" w:rsidP="00484236">
            <w:pPr>
              <w:jc w:val="both"/>
              <w:rPr>
                <w:u w:val="single"/>
              </w:rPr>
            </w:pPr>
            <w:r w:rsidRPr="00D204C6">
              <w:t>2. Statybą leidžiantį dokumentą popierinėje formoje.</w:t>
            </w:r>
          </w:p>
        </w:tc>
      </w:tr>
      <w:tr w:rsidR="00484236" w:rsidRPr="00D204C6" w14:paraId="30BD067E" w14:textId="77777777" w:rsidTr="009333FE">
        <w:tc>
          <w:tcPr>
            <w:tcW w:w="443" w:type="pct"/>
            <w:tcBorders>
              <w:top w:val="single" w:sz="4" w:space="0" w:color="auto"/>
              <w:left w:val="single" w:sz="4" w:space="0" w:color="auto"/>
              <w:bottom w:val="single" w:sz="4" w:space="0" w:color="auto"/>
              <w:right w:val="single" w:sz="4" w:space="0" w:color="auto"/>
            </w:tcBorders>
          </w:tcPr>
          <w:p w14:paraId="4A0DFA3B" w14:textId="73C8DD3A" w:rsidR="00484236" w:rsidRPr="00D204C6" w:rsidRDefault="00484236" w:rsidP="00484236">
            <w:pPr>
              <w:jc w:val="both"/>
            </w:pPr>
            <w:r w:rsidRPr="00D204C6">
              <w:t>1</w:t>
            </w:r>
            <w:r w:rsidR="001F3B8B" w:rsidRPr="00D204C6">
              <w:t>8</w:t>
            </w:r>
            <w:r w:rsidRPr="00D204C6">
              <w:t>.</w:t>
            </w:r>
          </w:p>
        </w:tc>
        <w:tc>
          <w:tcPr>
            <w:tcW w:w="1601" w:type="pct"/>
            <w:tcBorders>
              <w:top w:val="single" w:sz="4" w:space="0" w:color="auto"/>
              <w:left w:val="single" w:sz="4" w:space="0" w:color="auto"/>
              <w:bottom w:val="single" w:sz="4" w:space="0" w:color="auto"/>
              <w:right w:val="single" w:sz="4" w:space="0" w:color="auto"/>
            </w:tcBorders>
          </w:tcPr>
          <w:p w14:paraId="15458141" w14:textId="77777777" w:rsidR="00484236" w:rsidRPr="00D204C6" w:rsidRDefault="00484236" w:rsidP="00484236">
            <w:pPr>
              <w:jc w:val="both"/>
            </w:pPr>
            <w:r w:rsidRPr="00D204C6">
              <w:t>Ekspertizės atlikimas</w:t>
            </w:r>
          </w:p>
        </w:tc>
        <w:tc>
          <w:tcPr>
            <w:tcW w:w="2956" w:type="pct"/>
            <w:tcBorders>
              <w:top w:val="single" w:sz="4" w:space="0" w:color="auto"/>
              <w:left w:val="single" w:sz="4" w:space="0" w:color="auto"/>
              <w:bottom w:val="single" w:sz="4" w:space="0" w:color="auto"/>
              <w:right w:val="single" w:sz="4" w:space="0" w:color="auto"/>
            </w:tcBorders>
          </w:tcPr>
          <w:p w14:paraId="267C4998" w14:textId="77777777" w:rsidR="00484236" w:rsidRPr="00D204C6" w:rsidRDefault="00484236" w:rsidP="00484236">
            <w:pPr>
              <w:jc w:val="both"/>
              <w:rPr>
                <w:iCs/>
                <w:kern w:val="0"/>
                <w:lang w:eastAsia="lt-LT"/>
              </w:rPr>
            </w:pPr>
            <w:r w:rsidRPr="00D204C6">
              <w:rPr>
                <w:iCs/>
                <w:kern w:val="0"/>
                <w:lang w:eastAsia="lt-LT"/>
              </w:rPr>
              <w:t>Bus atliekama projekto ekspertizė.</w:t>
            </w:r>
          </w:p>
          <w:p w14:paraId="092021CA" w14:textId="77777777" w:rsidR="00484236" w:rsidRPr="00D204C6" w:rsidRDefault="00484236" w:rsidP="00484236">
            <w:pPr>
              <w:jc w:val="both"/>
              <w:rPr>
                <w:iCs/>
                <w:kern w:val="0"/>
                <w:lang w:eastAsia="lt-LT"/>
              </w:rPr>
            </w:pPr>
            <w:r w:rsidRPr="00D204C6">
              <w:rPr>
                <w:iCs/>
                <w:kern w:val="0"/>
                <w:lang w:eastAsia="lt-LT"/>
              </w:rPr>
              <w:t>Projektuotojas privalės pataisyti techninį darbo projektą pagal ekspertizės akte nurodytas pagrįstas privalomas pastabas.</w:t>
            </w:r>
          </w:p>
        </w:tc>
      </w:tr>
    </w:tbl>
    <w:p w14:paraId="5EAEEDE2" w14:textId="77777777" w:rsidR="0004269A" w:rsidRPr="005E172F" w:rsidRDefault="0004269A" w:rsidP="001A3C0F">
      <w:pPr>
        <w:jc w:val="both"/>
        <w:rPr>
          <w:b/>
        </w:rPr>
      </w:pPr>
    </w:p>
    <w:p w14:paraId="3A7375E9" w14:textId="77777777" w:rsidR="009B0463" w:rsidRPr="005E172F" w:rsidRDefault="009B0463" w:rsidP="001A3C0F">
      <w:pPr>
        <w:jc w:val="both"/>
      </w:pPr>
    </w:p>
    <w:p w14:paraId="3D9BCD92" w14:textId="77777777" w:rsidR="00D204C6" w:rsidRPr="00214AE5" w:rsidRDefault="00D204C6" w:rsidP="00D204C6">
      <w:pPr>
        <w:rPr>
          <w:sz w:val="22"/>
          <w:szCs w:val="22"/>
        </w:rPr>
      </w:pPr>
      <w:r w:rsidRPr="00214AE5">
        <w:rPr>
          <w:sz w:val="22"/>
          <w:szCs w:val="22"/>
        </w:rPr>
        <w:t>Pridedama:</w:t>
      </w:r>
    </w:p>
    <w:p w14:paraId="3B0AD53A" w14:textId="3D8DDEBC" w:rsidR="00D204C6" w:rsidRPr="00214AE5" w:rsidRDefault="0054655E" w:rsidP="00D204C6">
      <w:pPr>
        <w:rPr>
          <w:sz w:val="22"/>
          <w:szCs w:val="22"/>
        </w:rPr>
      </w:pPr>
      <w:r w:rsidRPr="0054655E">
        <w:rPr>
          <w:sz w:val="22"/>
          <w:szCs w:val="22"/>
        </w:rPr>
        <w:t>1</w:t>
      </w:r>
      <w:r w:rsidR="00D204C6" w:rsidRPr="0054655E">
        <w:rPr>
          <w:sz w:val="22"/>
          <w:szCs w:val="22"/>
        </w:rPr>
        <w:t>. Nekilnojamojo daikto kadastrinių matavimų byla</w:t>
      </w:r>
      <w:r>
        <w:rPr>
          <w:sz w:val="22"/>
          <w:szCs w:val="22"/>
        </w:rPr>
        <w:t>, 16 lapų.</w:t>
      </w:r>
    </w:p>
    <w:p w14:paraId="7A7F4F5F" w14:textId="77777777" w:rsidR="009B0463" w:rsidRPr="005E172F" w:rsidRDefault="009B0463" w:rsidP="001A3C0F">
      <w:pPr>
        <w:jc w:val="both"/>
      </w:pPr>
    </w:p>
    <w:sectPr w:rsidR="009B0463" w:rsidRPr="005E172F" w:rsidSect="005E172F">
      <w:headerReference w:type="even" r:id="rId8"/>
      <w:headerReference w:type="default" r:id="rId9"/>
      <w:footerReference w:type="even" r:id="rId10"/>
      <w:footerReference w:type="default" r:id="rId11"/>
      <w:headerReference w:type="first" r:id="rId12"/>
      <w:footerReference w:type="first" r:id="rId13"/>
      <w:pgSz w:w="11905" w:h="16837"/>
      <w:pgMar w:top="1134" w:right="567"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98AC3" w14:textId="77777777" w:rsidR="0026014C" w:rsidRDefault="0026014C">
      <w:r>
        <w:separator/>
      </w:r>
    </w:p>
  </w:endnote>
  <w:endnote w:type="continuationSeparator" w:id="0">
    <w:p w14:paraId="3911519F" w14:textId="77777777" w:rsidR="0026014C" w:rsidRDefault="0026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3398"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CBF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8453D"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AD6C0" w14:textId="77777777" w:rsidR="0026014C" w:rsidRDefault="0026014C">
      <w:r>
        <w:separator/>
      </w:r>
    </w:p>
  </w:footnote>
  <w:footnote w:type="continuationSeparator" w:id="0">
    <w:p w14:paraId="2F0EDA65" w14:textId="77777777" w:rsidR="0026014C" w:rsidRDefault="0026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0C2A"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0FCCF"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912A8"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10FCF"/>
    <w:multiLevelType w:val="hybridMultilevel"/>
    <w:tmpl w:val="F55EC8A4"/>
    <w:lvl w:ilvl="0" w:tplc="81E26318">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DE2608"/>
    <w:multiLevelType w:val="hybridMultilevel"/>
    <w:tmpl w:val="E91A3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B83B4E"/>
    <w:multiLevelType w:val="hybridMultilevel"/>
    <w:tmpl w:val="B90EEB0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1696C20"/>
    <w:multiLevelType w:val="hybridMultilevel"/>
    <w:tmpl w:val="CCAA3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4"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3"/>
  </w:num>
  <w:num w:numId="9">
    <w:abstractNumId w:val="9"/>
  </w:num>
  <w:num w:numId="10">
    <w:abstractNumId w:val="13"/>
  </w:num>
  <w:num w:numId="11">
    <w:abstractNumId w:val="16"/>
  </w:num>
  <w:num w:numId="12">
    <w:abstractNumId w:val="11"/>
  </w:num>
  <w:num w:numId="13">
    <w:abstractNumId w:val="26"/>
  </w:num>
  <w:num w:numId="14">
    <w:abstractNumId w:val="27"/>
  </w:num>
  <w:num w:numId="15">
    <w:abstractNumId w:val="18"/>
  </w:num>
  <w:num w:numId="16">
    <w:abstractNumId w:val="25"/>
  </w:num>
  <w:num w:numId="17">
    <w:abstractNumId w:val="17"/>
  </w:num>
  <w:num w:numId="18">
    <w:abstractNumId w:val="15"/>
  </w:num>
  <w:num w:numId="19">
    <w:abstractNumId w:val="14"/>
  </w:num>
  <w:num w:numId="20">
    <w:abstractNumId w:val="22"/>
  </w:num>
  <w:num w:numId="21">
    <w:abstractNumId w:val="24"/>
  </w:num>
  <w:num w:numId="22">
    <w:abstractNumId w:val="8"/>
  </w:num>
  <w:num w:numId="23">
    <w:abstractNumId w:val="10"/>
  </w:num>
  <w:num w:numId="24">
    <w:abstractNumId w:val="19"/>
  </w:num>
  <w:num w:numId="25">
    <w:abstractNumId w:val="12"/>
  </w:num>
  <w:num w:numId="26">
    <w:abstractNumId w:val="20"/>
  </w:num>
  <w:num w:numId="27">
    <w:abstractNumId w:val="2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20D2"/>
    <w:rsid w:val="000178E4"/>
    <w:rsid w:val="0004167A"/>
    <w:rsid w:val="0004269A"/>
    <w:rsid w:val="000466E8"/>
    <w:rsid w:val="00046AA8"/>
    <w:rsid w:val="00065351"/>
    <w:rsid w:val="00066D74"/>
    <w:rsid w:val="00067370"/>
    <w:rsid w:val="00081CC0"/>
    <w:rsid w:val="00084491"/>
    <w:rsid w:val="00084A04"/>
    <w:rsid w:val="0008589F"/>
    <w:rsid w:val="0009092E"/>
    <w:rsid w:val="00097790"/>
    <w:rsid w:val="000D083F"/>
    <w:rsid w:val="000D2811"/>
    <w:rsid w:val="000E10D7"/>
    <w:rsid w:val="000E2C77"/>
    <w:rsid w:val="001100DE"/>
    <w:rsid w:val="00122015"/>
    <w:rsid w:val="00124BA8"/>
    <w:rsid w:val="00131BAA"/>
    <w:rsid w:val="00136A8A"/>
    <w:rsid w:val="001505D3"/>
    <w:rsid w:val="00160E3A"/>
    <w:rsid w:val="00170568"/>
    <w:rsid w:val="00170C54"/>
    <w:rsid w:val="00172AFC"/>
    <w:rsid w:val="00186FC6"/>
    <w:rsid w:val="00192122"/>
    <w:rsid w:val="0019623C"/>
    <w:rsid w:val="001A3C0F"/>
    <w:rsid w:val="001E3499"/>
    <w:rsid w:val="001F0DEC"/>
    <w:rsid w:val="001F3B8B"/>
    <w:rsid w:val="0020443F"/>
    <w:rsid w:val="00204EB3"/>
    <w:rsid w:val="002066E3"/>
    <w:rsid w:val="00206831"/>
    <w:rsid w:val="00210DEE"/>
    <w:rsid w:val="00214017"/>
    <w:rsid w:val="00234E35"/>
    <w:rsid w:val="00251AA6"/>
    <w:rsid w:val="00254D92"/>
    <w:rsid w:val="0026014C"/>
    <w:rsid w:val="00263390"/>
    <w:rsid w:val="002662D6"/>
    <w:rsid w:val="00271B76"/>
    <w:rsid w:val="00275ABE"/>
    <w:rsid w:val="00277FC0"/>
    <w:rsid w:val="00283F7D"/>
    <w:rsid w:val="002866CA"/>
    <w:rsid w:val="002871A2"/>
    <w:rsid w:val="00290E19"/>
    <w:rsid w:val="002A0701"/>
    <w:rsid w:val="002A5E73"/>
    <w:rsid w:val="002B67EA"/>
    <w:rsid w:val="002B6ABF"/>
    <w:rsid w:val="002C0047"/>
    <w:rsid w:val="002C351E"/>
    <w:rsid w:val="002D267A"/>
    <w:rsid w:val="002E11A1"/>
    <w:rsid w:val="002F2463"/>
    <w:rsid w:val="0031108B"/>
    <w:rsid w:val="003226F7"/>
    <w:rsid w:val="0034142A"/>
    <w:rsid w:val="00341F88"/>
    <w:rsid w:val="00364A2E"/>
    <w:rsid w:val="00376C83"/>
    <w:rsid w:val="003856A7"/>
    <w:rsid w:val="0039045A"/>
    <w:rsid w:val="00396306"/>
    <w:rsid w:val="003A1794"/>
    <w:rsid w:val="003A3265"/>
    <w:rsid w:val="003A7AB9"/>
    <w:rsid w:val="003B6BA0"/>
    <w:rsid w:val="003B7CE5"/>
    <w:rsid w:val="003C7AFF"/>
    <w:rsid w:val="003D108C"/>
    <w:rsid w:val="003D2520"/>
    <w:rsid w:val="003E1327"/>
    <w:rsid w:val="003E705F"/>
    <w:rsid w:val="003F288D"/>
    <w:rsid w:val="004073E0"/>
    <w:rsid w:val="00424EFC"/>
    <w:rsid w:val="00425E4A"/>
    <w:rsid w:val="0045087A"/>
    <w:rsid w:val="004574F8"/>
    <w:rsid w:val="00477B7F"/>
    <w:rsid w:val="004832F7"/>
    <w:rsid w:val="00484236"/>
    <w:rsid w:val="0049562B"/>
    <w:rsid w:val="00496BFC"/>
    <w:rsid w:val="004A03C3"/>
    <w:rsid w:val="004B0333"/>
    <w:rsid w:val="004B7DDD"/>
    <w:rsid w:val="004D64B9"/>
    <w:rsid w:val="004D767C"/>
    <w:rsid w:val="004E22A2"/>
    <w:rsid w:val="004E2ADF"/>
    <w:rsid w:val="004E661A"/>
    <w:rsid w:val="004E6B23"/>
    <w:rsid w:val="004F4A4B"/>
    <w:rsid w:val="00501667"/>
    <w:rsid w:val="00502289"/>
    <w:rsid w:val="00503868"/>
    <w:rsid w:val="00513514"/>
    <w:rsid w:val="005178D0"/>
    <w:rsid w:val="005268CF"/>
    <w:rsid w:val="0054655E"/>
    <w:rsid w:val="00552C3E"/>
    <w:rsid w:val="00560D0D"/>
    <w:rsid w:val="00564A26"/>
    <w:rsid w:val="00564A34"/>
    <w:rsid w:val="00570135"/>
    <w:rsid w:val="0057704D"/>
    <w:rsid w:val="00577E2D"/>
    <w:rsid w:val="00584D13"/>
    <w:rsid w:val="005916AD"/>
    <w:rsid w:val="00594FDB"/>
    <w:rsid w:val="005A65E6"/>
    <w:rsid w:val="005B10AF"/>
    <w:rsid w:val="005C05A0"/>
    <w:rsid w:val="005C62D9"/>
    <w:rsid w:val="005D01B6"/>
    <w:rsid w:val="005D5819"/>
    <w:rsid w:val="005E0B65"/>
    <w:rsid w:val="005E172F"/>
    <w:rsid w:val="005E1A65"/>
    <w:rsid w:val="005F1581"/>
    <w:rsid w:val="005F2DDC"/>
    <w:rsid w:val="005F47C5"/>
    <w:rsid w:val="005F726E"/>
    <w:rsid w:val="00605EA1"/>
    <w:rsid w:val="0062408B"/>
    <w:rsid w:val="00637370"/>
    <w:rsid w:val="00637625"/>
    <w:rsid w:val="00640D85"/>
    <w:rsid w:val="00646284"/>
    <w:rsid w:val="00656D08"/>
    <w:rsid w:val="006669D6"/>
    <w:rsid w:val="00674468"/>
    <w:rsid w:val="006815D5"/>
    <w:rsid w:val="00687E23"/>
    <w:rsid w:val="006C11A1"/>
    <w:rsid w:val="006C54C4"/>
    <w:rsid w:val="006C6F1F"/>
    <w:rsid w:val="007009D7"/>
    <w:rsid w:val="0070213C"/>
    <w:rsid w:val="00717E2F"/>
    <w:rsid w:val="007347B7"/>
    <w:rsid w:val="007433E2"/>
    <w:rsid w:val="00760BB7"/>
    <w:rsid w:val="00762CC9"/>
    <w:rsid w:val="007711A8"/>
    <w:rsid w:val="0077510E"/>
    <w:rsid w:val="00777502"/>
    <w:rsid w:val="007848E5"/>
    <w:rsid w:val="007A0A73"/>
    <w:rsid w:val="007B0C9A"/>
    <w:rsid w:val="007C372B"/>
    <w:rsid w:val="007C5712"/>
    <w:rsid w:val="007D0FDE"/>
    <w:rsid w:val="007D2836"/>
    <w:rsid w:val="007D4DF0"/>
    <w:rsid w:val="007E526C"/>
    <w:rsid w:val="007E78E4"/>
    <w:rsid w:val="007F6726"/>
    <w:rsid w:val="00800B35"/>
    <w:rsid w:val="0082444E"/>
    <w:rsid w:val="00837AC3"/>
    <w:rsid w:val="00837FF9"/>
    <w:rsid w:val="00856201"/>
    <w:rsid w:val="008609D7"/>
    <w:rsid w:val="0086470F"/>
    <w:rsid w:val="00871F4D"/>
    <w:rsid w:val="0087557C"/>
    <w:rsid w:val="00876A32"/>
    <w:rsid w:val="00882B44"/>
    <w:rsid w:val="008871CC"/>
    <w:rsid w:val="008942EA"/>
    <w:rsid w:val="00895BA1"/>
    <w:rsid w:val="008A017B"/>
    <w:rsid w:val="008A3892"/>
    <w:rsid w:val="008B7E1D"/>
    <w:rsid w:val="008C09AA"/>
    <w:rsid w:val="008C2DFD"/>
    <w:rsid w:val="008C3DE8"/>
    <w:rsid w:val="008D1DE9"/>
    <w:rsid w:val="008D1F63"/>
    <w:rsid w:val="008D637C"/>
    <w:rsid w:val="009129A1"/>
    <w:rsid w:val="009217E9"/>
    <w:rsid w:val="0092282D"/>
    <w:rsid w:val="009266E9"/>
    <w:rsid w:val="0093099C"/>
    <w:rsid w:val="009333FE"/>
    <w:rsid w:val="00941F98"/>
    <w:rsid w:val="00943649"/>
    <w:rsid w:val="00943C13"/>
    <w:rsid w:val="00945443"/>
    <w:rsid w:val="00946D5A"/>
    <w:rsid w:val="00952842"/>
    <w:rsid w:val="00956C0D"/>
    <w:rsid w:val="00964059"/>
    <w:rsid w:val="00967D71"/>
    <w:rsid w:val="00967D9D"/>
    <w:rsid w:val="009841CC"/>
    <w:rsid w:val="0099366E"/>
    <w:rsid w:val="0099476B"/>
    <w:rsid w:val="00996151"/>
    <w:rsid w:val="009B0463"/>
    <w:rsid w:val="009B519B"/>
    <w:rsid w:val="009C40BC"/>
    <w:rsid w:val="009C49DA"/>
    <w:rsid w:val="009E3308"/>
    <w:rsid w:val="009E696D"/>
    <w:rsid w:val="009F01F7"/>
    <w:rsid w:val="009F5314"/>
    <w:rsid w:val="00A00425"/>
    <w:rsid w:val="00A053CF"/>
    <w:rsid w:val="00A05D01"/>
    <w:rsid w:val="00A079B2"/>
    <w:rsid w:val="00A463FD"/>
    <w:rsid w:val="00A54B10"/>
    <w:rsid w:val="00A56344"/>
    <w:rsid w:val="00A61BA0"/>
    <w:rsid w:val="00A62985"/>
    <w:rsid w:val="00A6717F"/>
    <w:rsid w:val="00A71054"/>
    <w:rsid w:val="00A80BF9"/>
    <w:rsid w:val="00A836CF"/>
    <w:rsid w:val="00A93158"/>
    <w:rsid w:val="00A9373B"/>
    <w:rsid w:val="00A94E4E"/>
    <w:rsid w:val="00AA00B6"/>
    <w:rsid w:val="00AA44E5"/>
    <w:rsid w:val="00AA6BDF"/>
    <w:rsid w:val="00AB0475"/>
    <w:rsid w:val="00AB24F4"/>
    <w:rsid w:val="00AB49B2"/>
    <w:rsid w:val="00AB791C"/>
    <w:rsid w:val="00AB7C91"/>
    <w:rsid w:val="00AC7C73"/>
    <w:rsid w:val="00AE2EB7"/>
    <w:rsid w:val="00B050AA"/>
    <w:rsid w:val="00B06136"/>
    <w:rsid w:val="00B1701A"/>
    <w:rsid w:val="00B659B9"/>
    <w:rsid w:val="00B67358"/>
    <w:rsid w:val="00B67966"/>
    <w:rsid w:val="00B764E2"/>
    <w:rsid w:val="00B829B8"/>
    <w:rsid w:val="00B8576F"/>
    <w:rsid w:val="00B94E4B"/>
    <w:rsid w:val="00BA172B"/>
    <w:rsid w:val="00BA19EB"/>
    <w:rsid w:val="00BA4355"/>
    <w:rsid w:val="00BA5B91"/>
    <w:rsid w:val="00BB0FB1"/>
    <w:rsid w:val="00BB42DA"/>
    <w:rsid w:val="00BC03A2"/>
    <w:rsid w:val="00BD3432"/>
    <w:rsid w:val="00BF3449"/>
    <w:rsid w:val="00C047C4"/>
    <w:rsid w:val="00C049F4"/>
    <w:rsid w:val="00C17E47"/>
    <w:rsid w:val="00C22307"/>
    <w:rsid w:val="00C2322D"/>
    <w:rsid w:val="00C31601"/>
    <w:rsid w:val="00C519B4"/>
    <w:rsid w:val="00C540FC"/>
    <w:rsid w:val="00C56177"/>
    <w:rsid w:val="00C605CD"/>
    <w:rsid w:val="00C61695"/>
    <w:rsid w:val="00C6273C"/>
    <w:rsid w:val="00C70E0D"/>
    <w:rsid w:val="00C7319D"/>
    <w:rsid w:val="00C828DC"/>
    <w:rsid w:val="00C9242B"/>
    <w:rsid w:val="00C96C06"/>
    <w:rsid w:val="00C97D49"/>
    <w:rsid w:val="00C97FD7"/>
    <w:rsid w:val="00CA0F7D"/>
    <w:rsid w:val="00CA47E9"/>
    <w:rsid w:val="00CC2A02"/>
    <w:rsid w:val="00CC38CE"/>
    <w:rsid w:val="00CD19DD"/>
    <w:rsid w:val="00CF3473"/>
    <w:rsid w:val="00CF5343"/>
    <w:rsid w:val="00CF59B4"/>
    <w:rsid w:val="00D02BB4"/>
    <w:rsid w:val="00D16928"/>
    <w:rsid w:val="00D204C6"/>
    <w:rsid w:val="00D21CAD"/>
    <w:rsid w:val="00D2572B"/>
    <w:rsid w:val="00D269B6"/>
    <w:rsid w:val="00D40C98"/>
    <w:rsid w:val="00D44CAE"/>
    <w:rsid w:val="00D646DA"/>
    <w:rsid w:val="00D70849"/>
    <w:rsid w:val="00D8209B"/>
    <w:rsid w:val="00D827FA"/>
    <w:rsid w:val="00D83F75"/>
    <w:rsid w:val="00D8492F"/>
    <w:rsid w:val="00D86411"/>
    <w:rsid w:val="00D924A1"/>
    <w:rsid w:val="00D9300B"/>
    <w:rsid w:val="00D9681B"/>
    <w:rsid w:val="00DA0AEE"/>
    <w:rsid w:val="00DB4EFB"/>
    <w:rsid w:val="00DB748C"/>
    <w:rsid w:val="00DB7A73"/>
    <w:rsid w:val="00DC0F2A"/>
    <w:rsid w:val="00DC3A7C"/>
    <w:rsid w:val="00DC3ECA"/>
    <w:rsid w:val="00DD712E"/>
    <w:rsid w:val="00DE21F7"/>
    <w:rsid w:val="00DE4B56"/>
    <w:rsid w:val="00DE507E"/>
    <w:rsid w:val="00E00BF2"/>
    <w:rsid w:val="00E06243"/>
    <w:rsid w:val="00E170C6"/>
    <w:rsid w:val="00E17CE2"/>
    <w:rsid w:val="00E40288"/>
    <w:rsid w:val="00E40B13"/>
    <w:rsid w:val="00E43C68"/>
    <w:rsid w:val="00E44230"/>
    <w:rsid w:val="00E44431"/>
    <w:rsid w:val="00E536FE"/>
    <w:rsid w:val="00E60976"/>
    <w:rsid w:val="00E75F96"/>
    <w:rsid w:val="00E77D5F"/>
    <w:rsid w:val="00E8290B"/>
    <w:rsid w:val="00E911B9"/>
    <w:rsid w:val="00EB1D65"/>
    <w:rsid w:val="00EB778E"/>
    <w:rsid w:val="00EC2D9F"/>
    <w:rsid w:val="00EC7D8B"/>
    <w:rsid w:val="00ED0C32"/>
    <w:rsid w:val="00ED4F0F"/>
    <w:rsid w:val="00ED70C2"/>
    <w:rsid w:val="00EF4249"/>
    <w:rsid w:val="00EF4CD5"/>
    <w:rsid w:val="00F03393"/>
    <w:rsid w:val="00F23672"/>
    <w:rsid w:val="00F35E96"/>
    <w:rsid w:val="00F40025"/>
    <w:rsid w:val="00F42A36"/>
    <w:rsid w:val="00F46D4A"/>
    <w:rsid w:val="00F70997"/>
    <w:rsid w:val="00F9110C"/>
    <w:rsid w:val="00F919CB"/>
    <w:rsid w:val="00FA50F7"/>
    <w:rsid w:val="00FA690F"/>
    <w:rsid w:val="00FB49D5"/>
    <w:rsid w:val="00FC3536"/>
    <w:rsid w:val="00FD6322"/>
    <w:rsid w:val="00FD6D11"/>
    <w:rsid w:val="00FE0C0B"/>
    <w:rsid w:val="00FE76F8"/>
    <w:rsid w:val="00FF41B8"/>
    <w:rsid w:val="00FF4DA1"/>
    <w:rsid w:val="00FF7232"/>
    <w:rsid w:val="00FF7D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9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4236"/>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3533">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A5390-35DA-4B63-880F-B6D77D507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5190</Words>
  <Characters>2959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2024-12-18T12:43:00Z</dcterms:created>
  <dcterms:modified xsi:type="dcterms:W3CDTF">2024-12-23T06:56:00Z</dcterms:modified>
</cp:coreProperties>
</file>